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8" w:rsidRPr="00A864D5" w:rsidRDefault="00FF0958" w:rsidP="00FF0958">
      <w:pPr>
        <w:pStyle w:val="BodyTextIndent21"/>
        <w:ind w:left="0"/>
        <w:jc w:val="center"/>
        <w:rPr>
          <w:b/>
          <w:sz w:val="28"/>
          <w:szCs w:val="28"/>
        </w:rPr>
      </w:pPr>
      <w:r w:rsidRPr="00A864D5">
        <w:rPr>
          <w:b/>
          <w:sz w:val="28"/>
          <w:szCs w:val="28"/>
        </w:rPr>
        <w:t>Latvijas Motosporta Federācijas</w:t>
      </w:r>
    </w:p>
    <w:p w:rsidR="00FF0958" w:rsidRPr="003F03EA" w:rsidRDefault="00FF0958" w:rsidP="00FF0958">
      <w:pPr>
        <w:pStyle w:val="BodyTextIndent21"/>
        <w:ind w:left="0"/>
        <w:jc w:val="center"/>
        <w:rPr>
          <w:sz w:val="28"/>
          <w:szCs w:val="28"/>
          <w:shd w:val="clear" w:color="auto" w:fill="FFFF00"/>
        </w:rPr>
      </w:pPr>
      <w:r w:rsidRPr="00A864D5">
        <w:rPr>
          <w:sz w:val="28"/>
          <w:szCs w:val="28"/>
        </w:rPr>
        <w:t xml:space="preserve">Enduro komisijas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864D5">
          <w:rPr>
            <w:sz w:val="28"/>
            <w:szCs w:val="28"/>
          </w:rPr>
          <w:t>protokols</w:t>
        </w:r>
      </w:smartTag>
      <w:r w:rsidRPr="003F03EA">
        <w:rPr>
          <w:sz w:val="28"/>
          <w:szCs w:val="28"/>
        </w:rPr>
        <w:t xml:space="preserve">Nr. </w:t>
      </w:r>
      <w:r w:rsidR="005E0463">
        <w:rPr>
          <w:sz w:val="28"/>
          <w:szCs w:val="28"/>
        </w:rPr>
        <w:t>04</w:t>
      </w:r>
      <w:r w:rsidRPr="003F03EA">
        <w:rPr>
          <w:sz w:val="28"/>
          <w:szCs w:val="28"/>
        </w:rPr>
        <w:t>/201</w:t>
      </w:r>
      <w:r w:rsidR="00F51680">
        <w:rPr>
          <w:sz w:val="28"/>
          <w:szCs w:val="28"/>
        </w:rPr>
        <w:t>6</w:t>
      </w:r>
    </w:p>
    <w:p w:rsidR="00FF0958" w:rsidRPr="003F03EA" w:rsidRDefault="00FF0958" w:rsidP="00FF0958">
      <w:pPr>
        <w:pStyle w:val="BodyTextIndent21"/>
        <w:ind w:left="0"/>
        <w:jc w:val="both"/>
      </w:pPr>
    </w:p>
    <w:p w:rsidR="00FF0958" w:rsidRDefault="00FF0958" w:rsidP="00FF0958">
      <w:pPr>
        <w:pStyle w:val="BodyTextIndent21"/>
        <w:tabs>
          <w:tab w:val="left" w:pos="7088"/>
        </w:tabs>
        <w:ind w:left="0"/>
        <w:jc w:val="both"/>
      </w:pPr>
      <w:r w:rsidRPr="003F03EA">
        <w:t xml:space="preserve">Rīgā, </w:t>
      </w:r>
      <w:r>
        <w:t>Dzērbenes</w:t>
      </w:r>
      <w:r w:rsidRPr="003F03EA">
        <w:t xml:space="preserve"> ielā </w:t>
      </w:r>
      <w:r>
        <w:t>27                                                                   20</w:t>
      </w:r>
      <w:r w:rsidRPr="003F03EA">
        <w:t>1</w:t>
      </w:r>
      <w:r w:rsidR="00F51680">
        <w:t>6</w:t>
      </w:r>
      <w:r w:rsidRPr="003F03EA">
        <w:t xml:space="preserve">.gada </w:t>
      </w:r>
      <w:r w:rsidR="005E0463">
        <w:t>5</w:t>
      </w:r>
      <w:r w:rsidR="00F51680">
        <w:t>.</w:t>
      </w:r>
      <w:r w:rsidR="005E0463">
        <w:t>aprīlis</w:t>
      </w:r>
    </w:p>
    <w:p w:rsidR="00FF0958" w:rsidRDefault="00FF0958" w:rsidP="00FF0958">
      <w:pPr>
        <w:pStyle w:val="BodyTextIndent21"/>
        <w:tabs>
          <w:tab w:val="left" w:pos="7371"/>
        </w:tabs>
        <w:ind w:left="0"/>
        <w:jc w:val="both"/>
      </w:pPr>
    </w:p>
    <w:p w:rsidR="00FF0958" w:rsidRPr="00A864D5" w:rsidRDefault="00FF0958" w:rsidP="00FF0958">
      <w:pPr>
        <w:pStyle w:val="BodyTextIndent21"/>
        <w:tabs>
          <w:tab w:val="left" w:pos="7371"/>
        </w:tabs>
        <w:ind w:left="0"/>
        <w:jc w:val="both"/>
      </w:pPr>
      <w:r w:rsidRPr="00A864D5">
        <w:t>Sēdes sākums plkst. 1</w:t>
      </w:r>
      <w:r>
        <w:t>8</w:t>
      </w:r>
      <w:r w:rsidRPr="00A864D5">
        <w:t>:</w:t>
      </w:r>
      <w:r w:rsidR="009A45C7">
        <w:t>30</w:t>
      </w:r>
    </w:p>
    <w:p w:rsidR="00FF0958" w:rsidRPr="007C3055" w:rsidRDefault="00FF0958" w:rsidP="00FF0958">
      <w:pPr>
        <w:pStyle w:val="BodyTextIndent21"/>
        <w:ind w:left="0"/>
      </w:pPr>
      <w:r w:rsidRPr="00A864D5">
        <w:t xml:space="preserve">Sēdes </w:t>
      </w:r>
      <w:r w:rsidRPr="00283CF2">
        <w:t xml:space="preserve">beigas </w:t>
      </w:r>
      <w:r w:rsidRPr="00492C69">
        <w:t>plkst</w:t>
      </w:r>
      <w:r w:rsidR="00432179" w:rsidRPr="007C3055">
        <w:t>.:</w:t>
      </w:r>
      <w:r w:rsidR="00596840">
        <w:t>21</w:t>
      </w:r>
      <w:r w:rsidR="00244BA9">
        <w:t>:00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>sēdi vada – Jurģis Bergs</w:t>
      </w:r>
    </w:p>
    <w:p w:rsidR="00FF0958" w:rsidRPr="00A864D5" w:rsidRDefault="00FF0958" w:rsidP="00235D3E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 xml:space="preserve">sēdi protokolē – </w:t>
      </w:r>
      <w:r>
        <w:t>Kristīne Ābelniece</w:t>
      </w:r>
    </w:p>
    <w:p w:rsidR="00FF0958" w:rsidRPr="00A864D5" w:rsidRDefault="00FF0958" w:rsidP="00FF0958">
      <w:pPr>
        <w:jc w:val="both"/>
      </w:pPr>
      <w:r w:rsidRPr="00A864D5">
        <w:rPr>
          <w:b/>
        </w:rPr>
        <w:t>Sēdē piedalās</w:t>
      </w:r>
    </w:p>
    <w:tbl>
      <w:tblPr>
        <w:tblW w:w="0" w:type="auto"/>
        <w:tblInd w:w="156" w:type="dxa"/>
        <w:tblLayout w:type="fixed"/>
        <w:tblLook w:val="0000"/>
      </w:tblPr>
      <w:tblGrid>
        <w:gridCol w:w="661"/>
        <w:gridCol w:w="2825"/>
        <w:gridCol w:w="2278"/>
        <w:gridCol w:w="3544"/>
      </w:tblGrid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  <w:bookmarkStart w:id="0" w:name="OLE_LINK1"/>
            <w:bookmarkStart w:id="1" w:name="OLE_LINK2"/>
            <w:bookmarkStart w:id="2" w:name="_Hlk223782811"/>
            <w:bookmarkEnd w:id="0"/>
            <w:bookmarkEnd w:id="1"/>
            <w:bookmarkEnd w:id="2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vadītājs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577"/>
              </w:tabs>
              <w:snapToGrid w:val="0"/>
              <w:ind w:left="44" w:right="-3"/>
            </w:pPr>
            <w:r w:rsidRPr="00A864D5">
              <w:t xml:space="preserve">Jurģis Bergs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649"/>
              </w:tabs>
              <w:snapToGrid w:val="0"/>
              <w:ind w:left="44" w:right="-3"/>
            </w:pPr>
            <w:r w:rsidRPr="00A864D5">
              <w:t>Jānis Baunis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2F2495">
              <w:t>Artūrs Robežnieks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A864D5" w:rsidRDefault="00711D93" w:rsidP="00F93AB3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5577"/>
              </w:tabs>
              <w:snapToGrid w:val="0"/>
              <w:ind w:left="44" w:right="-3"/>
            </w:pPr>
            <w:r>
              <w:t>Iveta Kaminska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>
              <w:t>Romāns Ērkulis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Sandris Kļaviņš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CF3837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Pēteris Sliede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5E0463" w:rsidP="00A303B4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</w:tbl>
    <w:p w:rsidR="00FF0958" w:rsidRDefault="00FF0958" w:rsidP="00FF0958">
      <w:pPr>
        <w:tabs>
          <w:tab w:val="left" w:pos="4860"/>
        </w:tabs>
        <w:jc w:val="both"/>
      </w:pPr>
    </w:p>
    <w:p w:rsidR="00A140B3" w:rsidRDefault="00FF0958" w:rsidP="00235D3E">
      <w:pPr>
        <w:tabs>
          <w:tab w:val="left" w:pos="4860"/>
        </w:tabs>
        <w:jc w:val="both"/>
        <w:rPr>
          <w:b/>
        </w:rPr>
      </w:pPr>
      <w:r w:rsidRPr="00D37BA6">
        <w:rPr>
          <w:b/>
        </w:rPr>
        <w:t xml:space="preserve">Sēdes darba kārtības jautājumi, lēmumi: </w:t>
      </w:r>
    </w:p>
    <w:p w:rsidR="00235D3E" w:rsidRPr="00A140B3" w:rsidRDefault="00235D3E" w:rsidP="00235D3E">
      <w:pPr>
        <w:tabs>
          <w:tab w:val="left" w:pos="4860"/>
        </w:tabs>
        <w:jc w:val="both"/>
        <w:rPr>
          <w:b/>
        </w:rPr>
      </w:pPr>
    </w:p>
    <w:p w:rsidR="00235D3E" w:rsidRDefault="005B42C7" w:rsidP="00235D3E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8678A">
        <w:rPr>
          <w:b/>
          <w:bCs/>
        </w:rPr>
        <w:t>Enduro sacensību popularizēšana</w:t>
      </w:r>
      <w:r w:rsidR="00F71525">
        <w:rPr>
          <w:b/>
          <w:bCs/>
        </w:rPr>
        <w:t xml:space="preserve">s iespējas </w:t>
      </w:r>
      <w:r w:rsidR="0008678A">
        <w:rPr>
          <w:b/>
          <w:bCs/>
        </w:rPr>
        <w:t xml:space="preserve">Latvijā </w:t>
      </w:r>
      <w:r w:rsidR="00AB1516">
        <w:rPr>
          <w:b/>
          <w:bCs/>
        </w:rPr>
        <w:t>2016.gada sezonā</w:t>
      </w:r>
    </w:p>
    <w:p w:rsidR="007E0C4F" w:rsidRPr="00235D3E" w:rsidRDefault="007E0C4F" w:rsidP="00235D3E">
      <w:pPr>
        <w:jc w:val="both"/>
        <w:rPr>
          <w:b/>
          <w:bCs/>
        </w:rPr>
      </w:pPr>
      <w:r w:rsidRPr="002D3B9F">
        <w:rPr>
          <w:bCs/>
        </w:rPr>
        <w:t>Lēmums:</w:t>
      </w:r>
    </w:p>
    <w:p w:rsidR="00B75BBE" w:rsidRDefault="00B75BBE" w:rsidP="00235D3E">
      <w:pPr>
        <w:jc w:val="both"/>
        <w:rPr>
          <w:bCs/>
        </w:rPr>
      </w:pPr>
      <w:r>
        <w:rPr>
          <w:bCs/>
        </w:rPr>
        <w:t>1.1.</w:t>
      </w:r>
      <w:r w:rsidR="00927129">
        <w:rPr>
          <w:bCs/>
        </w:rPr>
        <w:t xml:space="preserve"> Organizēt</w:t>
      </w:r>
      <w:r w:rsidR="00235D3E">
        <w:rPr>
          <w:bCs/>
        </w:rPr>
        <w:t xml:space="preserve"> </w:t>
      </w:r>
      <w:r w:rsidR="00927129">
        <w:rPr>
          <w:bCs/>
        </w:rPr>
        <w:t>Enduro nometni</w:t>
      </w:r>
      <w:r>
        <w:rPr>
          <w:bCs/>
        </w:rPr>
        <w:t>/seminā</w:t>
      </w:r>
      <w:r w:rsidR="00927129">
        <w:rPr>
          <w:bCs/>
        </w:rPr>
        <w:t>ru</w:t>
      </w:r>
      <w:r w:rsidR="00235D3E">
        <w:rPr>
          <w:bCs/>
        </w:rPr>
        <w:t xml:space="preserve"> </w:t>
      </w:r>
      <w:r>
        <w:rPr>
          <w:bCs/>
        </w:rPr>
        <w:t>jauno sportistu piesaistei;</w:t>
      </w:r>
    </w:p>
    <w:p w:rsidR="007E0C4F" w:rsidRDefault="00B72849" w:rsidP="007E0C4F">
      <w:pPr>
        <w:jc w:val="both"/>
        <w:rPr>
          <w:bCs/>
        </w:rPr>
      </w:pPr>
      <w:r>
        <w:rPr>
          <w:bCs/>
        </w:rPr>
        <w:t>1.2</w:t>
      </w:r>
      <w:r w:rsidR="007E0C4F">
        <w:rPr>
          <w:bCs/>
        </w:rPr>
        <w:t>.</w:t>
      </w:r>
      <w:r w:rsidR="00AB1516">
        <w:rPr>
          <w:bCs/>
        </w:rPr>
        <w:t xml:space="preserve">Izskatīt iespēju izveidot Enduro video reportāžas kā sociālo tīklu instrumentu </w:t>
      </w:r>
      <w:r w:rsidR="00F71525">
        <w:rPr>
          <w:bCs/>
        </w:rPr>
        <w:t xml:space="preserve">komunikācijā ar </w:t>
      </w:r>
      <w:r w:rsidR="000B0DE6">
        <w:rPr>
          <w:bCs/>
        </w:rPr>
        <w:t>mērķauditoriju;</w:t>
      </w:r>
    </w:p>
    <w:p w:rsidR="007E0C4F" w:rsidRDefault="001638F2" w:rsidP="007E0C4F">
      <w:pPr>
        <w:jc w:val="both"/>
        <w:rPr>
          <w:bCs/>
        </w:rPr>
      </w:pPr>
      <w:r>
        <w:rPr>
          <w:bCs/>
        </w:rPr>
        <w:t>1.3. Uz nākamo Enduro komisijas sēdi sagatavot iespējamās idejas konkrētā sporta veida popularizēšanai</w:t>
      </w:r>
      <w:r w:rsidR="00235D3E">
        <w:rPr>
          <w:bCs/>
        </w:rPr>
        <w:t>.</w:t>
      </w:r>
    </w:p>
    <w:p w:rsidR="008F6C49" w:rsidRDefault="008F6C49" w:rsidP="007E0C4F">
      <w:pPr>
        <w:jc w:val="both"/>
        <w:rPr>
          <w:bCs/>
        </w:rPr>
      </w:pPr>
    </w:p>
    <w:p w:rsidR="008F6C49" w:rsidRPr="008F6C49" w:rsidRDefault="008F6C49" w:rsidP="008F6C49">
      <w:pPr>
        <w:jc w:val="both"/>
        <w:rPr>
          <w:b/>
          <w:bCs/>
        </w:rPr>
      </w:pPr>
      <w:r>
        <w:rPr>
          <w:b/>
          <w:bCs/>
        </w:rPr>
        <w:t>2. Enduro</w:t>
      </w:r>
      <w:r w:rsidR="002F3753">
        <w:rPr>
          <w:b/>
          <w:bCs/>
        </w:rPr>
        <w:t xml:space="preserve"> </w:t>
      </w:r>
      <w:r>
        <w:rPr>
          <w:b/>
          <w:bCs/>
        </w:rPr>
        <w:t>komisijas budžeta izskatīšana 2016.gadā</w:t>
      </w:r>
    </w:p>
    <w:p w:rsidR="008F6C49" w:rsidRDefault="008F6C49" w:rsidP="008F6C49">
      <w:pPr>
        <w:jc w:val="both"/>
        <w:rPr>
          <w:bCs/>
        </w:rPr>
      </w:pPr>
      <w:r w:rsidRPr="004571DE">
        <w:rPr>
          <w:bCs/>
        </w:rPr>
        <w:t xml:space="preserve">Lēmums: </w:t>
      </w:r>
      <w:r>
        <w:rPr>
          <w:bCs/>
        </w:rPr>
        <w:br/>
        <w:t xml:space="preserve">2.1. </w:t>
      </w:r>
      <w:r w:rsidR="002F3753" w:rsidRPr="002F3753">
        <w:rPr>
          <w:bCs/>
        </w:rPr>
        <w:t xml:space="preserve">Sakarā ar nepilnīgu informāciju </w:t>
      </w:r>
      <w:r w:rsidR="00300ACB" w:rsidRPr="00300ACB">
        <w:rPr>
          <w:bCs/>
        </w:rPr>
        <w:t xml:space="preserve">Enduro komisijas budžeta izskatīšana </w:t>
      </w:r>
      <w:r w:rsidR="002F3753" w:rsidRPr="002F3753">
        <w:rPr>
          <w:bCs/>
        </w:rPr>
        <w:t>pārcelta uz marta sēdi.</w:t>
      </w:r>
    </w:p>
    <w:p w:rsidR="008F6C49" w:rsidRDefault="008F6C49" w:rsidP="007E0C4F">
      <w:pPr>
        <w:jc w:val="both"/>
        <w:rPr>
          <w:bCs/>
        </w:rPr>
      </w:pPr>
    </w:p>
    <w:p w:rsidR="00C04D4E" w:rsidRPr="008F6C49" w:rsidRDefault="008F6C49" w:rsidP="00C04D4E">
      <w:pPr>
        <w:jc w:val="both"/>
        <w:rPr>
          <w:b/>
          <w:bCs/>
        </w:rPr>
      </w:pPr>
      <w:r>
        <w:rPr>
          <w:b/>
          <w:bCs/>
        </w:rPr>
        <w:t>3</w:t>
      </w:r>
      <w:r w:rsidR="007E0C4F">
        <w:rPr>
          <w:b/>
          <w:bCs/>
        </w:rPr>
        <w:t xml:space="preserve">. </w:t>
      </w:r>
      <w:r w:rsidR="000B0DE6">
        <w:rPr>
          <w:b/>
          <w:bCs/>
        </w:rPr>
        <w:t>Enduro organizatoru pabalsti 2016.gada sezonā</w:t>
      </w:r>
    </w:p>
    <w:p w:rsidR="002F3753" w:rsidRPr="00235D3E" w:rsidRDefault="007E0C4F" w:rsidP="002F3753">
      <w:pPr>
        <w:jc w:val="both"/>
        <w:rPr>
          <w:bCs/>
        </w:rPr>
      </w:pPr>
      <w:r w:rsidRPr="004571DE">
        <w:rPr>
          <w:bCs/>
        </w:rPr>
        <w:t xml:space="preserve">Lēmums: </w:t>
      </w:r>
      <w:r w:rsidR="008F6C49">
        <w:rPr>
          <w:bCs/>
        </w:rPr>
        <w:br/>
        <w:t>3</w:t>
      </w:r>
      <w:r w:rsidR="00EF2E8D">
        <w:rPr>
          <w:bCs/>
        </w:rPr>
        <w:t>.1.</w:t>
      </w:r>
      <w:r w:rsidR="00C04D4E">
        <w:rPr>
          <w:bCs/>
        </w:rPr>
        <w:t>Atlikt jautājuma izskatīšanu uz nākamo Enduro komisijas sēdi.</w:t>
      </w:r>
      <w:bookmarkStart w:id="3" w:name="_GoBack"/>
      <w:bookmarkEnd w:id="3"/>
    </w:p>
    <w:p w:rsidR="002F3753" w:rsidRDefault="002F3753" w:rsidP="002F3753">
      <w:pPr>
        <w:jc w:val="both"/>
        <w:rPr>
          <w:b/>
          <w:bCs/>
        </w:rPr>
      </w:pPr>
    </w:p>
    <w:p w:rsidR="002F3753" w:rsidRPr="008F6C49" w:rsidRDefault="002F3753" w:rsidP="002F3753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2F3753">
        <w:rPr>
          <w:b/>
          <w:bCs/>
        </w:rPr>
        <w:t>E</w:t>
      </w:r>
      <w:r>
        <w:rPr>
          <w:b/>
          <w:bCs/>
        </w:rPr>
        <w:t>nduromanager darbības vērtējums</w:t>
      </w:r>
    </w:p>
    <w:p w:rsidR="002F3753" w:rsidRDefault="002F3753" w:rsidP="00235D3E">
      <w:pPr>
        <w:spacing w:after="120"/>
        <w:jc w:val="both"/>
        <w:rPr>
          <w:bCs/>
        </w:rPr>
      </w:pPr>
      <w:r w:rsidRPr="004571DE">
        <w:rPr>
          <w:bCs/>
        </w:rPr>
        <w:t xml:space="preserve">Lēmums: </w:t>
      </w:r>
      <w:r>
        <w:rPr>
          <w:bCs/>
        </w:rPr>
        <w:br/>
        <w:t>4.1.</w:t>
      </w:r>
      <w:r w:rsidRPr="002F3753">
        <w:t xml:space="preserve"> </w:t>
      </w:r>
      <w:r w:rsidRPr="002F3753">
        <w:rPr>
          <w:bCs/>
        </w:rPr>
        <w:t>Pārcelts uz nākamo sēdi. Līdz marta sēdei savākt informāciju par nepilnībām un sistēmas kļūdām, kuras vajadzētu novērst. Uz sēdi uzaicināt Dinu Blūmu un Oļegu Ivanovu.</w:t>
      </w:r>
    </w:p>
    <w:p w:rsidR="008F6C49" w:rsidRPr="00FF0958" w:rsidRDefault="00FF0958" w:rsidP="00235D3E">
      <w:pPr>
        <w:spacing w:after="120"/>
        <w:jc w:val="center"/>
      </w:pPr>
      <w:r w:rsidRPr="0056103F">
        <w:rPr>
          <w:b/>
        </w:rPr>
        <w:t xml:space="preserve">Nākamā komisijas sēde plānota – </w:t>
      </w:r>
      <w:r>
        <w:rPr>
          <w:b/>
        </w:rPr>
        <w:t xml:space="preserve">2016.gada </w:t>
      </w:r>
      <w:r w:rsidR="00214E0C">
        <w:rPr>
          <w:b/>
          <w:color w:val="FF0000"/>
        </w:rPr>
        <w:t>3.maijā</w:t>
      </w:r>
      <w:r w:rsidRPr="00107E2C">
        <w:rPr>
          <w:b/>
          <w:color w:val="FF0000"/>
        </w:rPr>
        <w:t>plkst.18.30</w:t>
      </w:r>
      <w:r w:rsidRPr="006E21F1">
        <w:t>(</w:t>
      </w:r>
      <w:r>
        <w:t>LaMSF biro</w:t>
      </w:r>
      <w:r w:rsidR="00531E03">
        <w:t>jā)</w:t>
      </w:r>
    </w:p>
    <w:sectPr w:rsidR="008F6C49" w:rsidRPr="00FF0958" w:rsidSect="00B3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81" w:rsidRDefault="00B62181" w:rsidP="005F0249">
      <w:r>
        <w:separator/>
      </w:r>
    </w:p>
  </w:endnote>
  <w:endnote w:type="continuationSeparator" w:id="1">
    <w:p w:rsidR="00B62181" w:rsidRDefault="00B62181" w:rsidP="005F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81" w:rsidRDefault="00B62181" w:rsidP="005F0249">
      <w:r>
        <w:separator/>
      </w:r>
    </w:p>
  </w:footnote>
  <w:footnote w:type="continuationSeparator" w:id="1">
    <w:p w:rsidR="00B62181" w:rsidRDefault="00B62181" w:rsidP="005F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2B57583D"/>
    <w:multiLevelType w:val="multilevel"/>
    <w:tmpl w:val="EA08FBC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21F7150"/>
    <w:multiLevelType w:val="multilevel"/>
    <w:tmpl w:val="2E584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D4A"/>
    <w:rsid w:val="00000F81"/>
    <w:rsid w:val="0000344F"/>
    <w:rsid w:val="00014B60"/>
    <w:rsid w:val="00015DED"/>
    <w:rsid w:val="0004793E"/>
    <w:rsid w:val="00062BB9"/>
    <w:rsid w:val="0008678A"/>
    <w:rsid w:val="000B0DE6"/>
    <w:rsid w:val="000B355F"/>
    <w:rsid w:val="000D24EB"/>
    <w:rsid w:val="000D38C0"/>
    <w:rsid w:val="0011256E"/>
    <w:rsid w:val="001143F3"/>
    <w:rsid w:val="00130FE6"/>
    <w:rsid w:val="00142019"/>
    <w:rsid w:val="001638F2"/>
    <w:rsid w:val="001736C9"/>
    <w:rsid w:val="001A6CD8"/>
    <w:rsid w:val="001B7C40"/>
    <w:rsid w:val="001C23E0"/>
    <w:rsid w:val="001C48B8"/>
    <w:rsid w:val="001F3FC4"/>
    <w:rsid w:val="00214E0C"/>
    <w:rsid w:val="002211C2"/>
    <w:rsid w:val="00223D48"/>
    <w:rsid w:val="00225819"/>
    <w:rsid w:val="002261EA"/>
    <w:rsid w:val="00235D3E"/>
    <w:rsid w:val="00244291"/>
    <w:rsid w:val="00244BA9"/>
    <w:rsid w:val="00251CC4"/>
    <w:rsid w:val="00280C40"/>
    <w:rsid w:val="002A7330"/>
    <w:rsid w:val="002A777B"/>
    <w:rsid w:val="002B3554"/>
    <w:rsid w:val="002C2DF7"/>
    <w:rsid w:val="002F2C24"/>
    <w:rsid w:val="002F3753"/>
    <w:rsid w:val="00300ACB"/>
    <w:rsid w:val="003513E0"/>
    <w:rsid w:val="003742EC"/>
    <w:rsid w:val="003913EA"/>
    <w:rsid w:val="003A6F02"/>
    <w:rsid w:val="003B062B"/>
    <w:rsid w:val="003C060C"/>
    <w:rsid w:val="003D0403"/>
    <w:rsid w:val="003E0453"/>
    <w:rsid w:val="003E5B4A"/>
    <w:rsid w:val="003E6C0F"/>
    <w:rsid w:val="004156FE"/>
    <w:rsid w:val="00425ADA"/>
    <w:rsid w:val="00432179"/>
    <w:rsid w:val="004347F2"/>
    <w:rsid w:val="00441BC6"/>
    <w:rsid w:val="00485DB9"/>
    <w:rsid w:val="004A26FA"/>
    <w:rsid w:val="004C0DA8"/>
    <w:rsid w:val="004C1829"/>
    <w:rsid w:val="004F60E0"/>
    <w:rsid w:val="00531E03"/>
    <w:rsid w:val="00547688"/>
    <w:rsid w:val="00551FF8"/>
    <w:rsid w:val="00557DEB"/>
    <w:rsid w:val="00561D7F"/>
    <w:rsid w:val="00564815"/>
    <w:rsid w:val="00575052"/>
    <w:rsid w:val="005750C8"/>
    <w:rsid w:val="00580CCB"/>
    <w:rsid w:val="005858BF"/>
    <w:rsid w:val="00596840"/>
    <w:rsid w:val="005A322E"/>
    <w:rsid w:val="005A625F"/>
    <w:rsid w:val="005B42C7"/>
    <w:rsid w:val="005E0463"/>
    <w:rsid w:val="005F0249"/>
    <w:rsid w:val="005F36C2"/>
    <w:rsid w:val="00615D6F"/>
    <w:rsid w:val="00617E22"/>
    <w:rsid w:val="006562C5"/>
    <w:rsid w:val="00662978"/>
    <w:rsid w:val="006815BE"/>
    <w:rsid w:val="006A7509"/>
    <w:rsid w:val="006B62BB"/>
    <w:rsid w:val="006B7998"/>
    <w:rsid w:val="006C11B2"/>
    <w:rsid w:val="006E6688"/>
    <w:rsid w:val="006F2473"/>
    <w:rsid w:val="006F248C"/>
    <w:rsid w:val="00711D93"/>
    <w:rsid w:val="0071311C"/>
    <w:rsid w:val="00733DF3"/>
    <w:rsid w:val="00757A74"/>
    <w:rsid w:val="00760529"/>
    <w:rsid w:val="00763954"/>
    <w:rsid w:val="00763E6F"/>
    <w:rsid w:val="00764C88"/>
    <w:rsid w:val="00775253"/>
    <w:rsid w:val="00786306"/>
    <w:rsid w:val="007A5D11"/>
    <w:rsid w:val="007C1492"/>
    <w:rsid w:val="007C3055"/>
    <w:rsid w:val="007D6AA2"/>
    <w:rsid w:val="007E0C4F"/>
    <w:rsid w:val="007F3C76"/>
    <w:rsid w:val="00804014"/>
    <w:rsid w:val="00807F05"/>
    <w:rsid w:val="00811C55"/>
    <w:rsid w:val="00821444"/>
    <w:rsid w:val="00831133"/>
    <w:rsid w:val="00844444"/>
    <w:rsid w:val="00846BC0"/>
    <w:rsid w:val="008474C3"/>
    <w:rsid w:val="008567DA"/>
    <w:rsid w:val="00872C12"/>
    <w:rsid w:val="008823E7"/>
    <w:rsid w:val="008935AD"/>
    <w:rsid w:val="00893A60"/>
    <w:rsid w:val="008B7045"/>
    <w:rsid w:val="008C74F2"/>
    <w:rsid w:val="008E1095"/>
    <w:rsid w:val="008E5007"/>
    <w:rsid w:val="008F6C49"/>
    <w:rsid w:val="009048EC"/>
    <w:rsid w:val="00927129"/>
    <w:rsid w:val="00931BF8"/>
    <w:rsid w:val="009939DE"/>
    <w:rsid w:val="009967E4"/>
    <w:rsid w:val="009A45C7"/>
    <w:rsid w:val="009B2D55"/>
    <w:rsid w:val="009C6290"/>
    <w:rsid w:val="00A140B3"/>
    <w:rsid w:val="00A22FB2"/>
    <w:rsid w:val="00A23C23"/>
    <w:rsid w:val="00A303B4"/>
    <w:rsid w:val="00A37141"/>
    <w:rsid w:val="00A37866"/>
    <w:rsid w:val="00A45AFE"/>
    <w:rsid w:val="00A56EA3"/>
    <w:rsid w:val="00A97190"/>
    <w:rsid w:val="00AB1516"/>
    <w:rsid w:val="00AE3D4A"/>
    <w:rsid w:val="00AE65C8"/>
    <w:rsid w:val="00B33BB6"/>
    <w:rsid w:val="00B570D7"/>
    <w:rsid w:val="00B62181"/>
    <w:rsid w:val="00B6327A"/>
    <w:rsid w:val="00B6657A"/>
    <w:rsid w:val="00B72849"/>
    <w:rsid w:val="00B728F5"/>
    <w:rsid w:val="00B75BBE"/>
    <w:rsid w:val="00B961C9"/>
    <w:rsid w:val="00BB348F"/>
    <w:rsid w:val="00BC66B4"/>
    <w:rsid w:val="00BD3ECB"/>
    <w:rsid w:val="00C04D4E"/>
    <w:rsid w:val="00C14A43"/>
    <w:rsid w:val="00C44F0B"/>
    <w:rsid w:val="00C92E01"/>
    <w:rsid w:val="00CB1C83"/>
    <w:rsid w:val="00CD3B1C"/>
    <w:rsid w:val="00CE6A84"/>
    <w:rsid w:val="00CF0EFA"/>
    <w:rsid w:val="00CF3837"/>
    <w:rsid w:val="00D04A3D"/>
    <w:rsid w:val="00D32444"/>
    <w:rsid w:val="00D32E29"/>
    <w:rsid w:val="00D447A7"/>
    <w:rsid w:val="00D547BD"/>
    <w:rsid w:val="00D6522D"/>
    <w:rsid w:val="00D82804"/>
    <w:rsid w:val="00DA2E04"/>
    <w:rsid w:val="00DE7A9D"/>
    <w:rsid w:val="00E0790E"/>
    <w:rsid w:val="00E202BF"/>
    <w:rsid w:val="00E44BDC"/>
    <w:rsid w:val="00E5061B"/>
    <w:rsid w:val="00E53403"/>
    <w:rsid w:val="00E93679"/>
    <w:rsid w:val="00EA1C96"/>
    <w:rsid w:val="00EB62C1"/>
    <w:rsid w:val="00ED6608"/>
    <w:rsid w:val="00EF2E8D"/>
    <w:rsid w:val="00EF306F"/>
    <w:rsid w:val="00F018C0"/>
    <w:rsid w:val="00F21A77"/>
    <w:rsid w:val="00F24AF1"/>
    <w:rsid w:val="00F373EF"/>
    <w:rsid w:val="00F51680"/>
    <w:rsid w:val="00F71525"/>
    <w:rsid w:val="00FA2029"/>
    <w:rsid w:val="00FB229B"/>
    <w:rsid w:val="00FB5A5D"/>
    <w:rsid w:val="00FD6DE4"/>
    <w:rsid w:val="00FE58DE"/>
    <w:rsid w:val="00FF0958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F460-7F5B-4E31-9FDE-D45DDE31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nina</cp:lastModifiedBy>
  <cp:revision>4</cp:revision>
  <dcterms:created xsi:type="dcterms:W3CDTF">2016-04-06T07:12:00Z</dcterms:created>
  <dcterms:modified xsi:type="dcterms:W3CDTF">2016-04-06T08:59:00Z</dcterms:modified>
</cp:coreProperties>
</file>