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D6" w:rsidRDefault="007044D6" w:rsidP="007044D6">
      <w:pPr>
        <w:jc w:val="center"/>
      </w:pPr>
      <w:r>
        <w:rPr>
          <w:noProof/>
          <w:lang w:val="lv-LV" w:eastAsia="lv-LV"/>
        </w:rPr>
        <w:drawing>
          <wp:inline distT="0" distB="0" distL="0" distR="0" wp14:anchorId="1CC52D80" wp14:editId="536F39B3">
            <wp:extent cx="2562225" cy="89535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95350"/>
                    </a:xfrm>
                    <a:prstGeom prst="rect">
                      <a:avLst/>
                    </a:prstGeom>
                    <a:solidFill>
                      <a:srgbClr val="FFFFFF"/>
                    </a:solidFill>
                    <a:ln>
                      <a:noFill/>
                    </a:ln>
                  </pic:spPr>
                </pic:pic>
              </a:graphicData>
            </a:graphic>
          </wp:inline>
        </w:drawing>
      </w:r>
    </w:p>
    <w:p w:rsidR="007044D6" w:rsidRDefault="007044D6" w:rsidP="007044D6">
      <w:pPr>
        <w:jc w:val="both"/>
      </w:pPr>
    </w:p>
    <w:p w:rsidR="007044D6" w:rsidRDefault="007044D6" w:rsidP="007044D6">
      <w:pPr>
        <w:jc w:val="center"/>
        <w:rPr>
          <w:b/>
          <w:lang w:val="en-US"/>
        </w:rPr>
      </w:pPr>
      <w:r>
        <w:rPr>
          <w:b/>
          <w:lang w:val="en-US"/>
        </w:rPr>
        <w:t>MINUTES</w:t>
      </w:r>
    </w:p>
    <w:p w:rsidR="007044D6" w:rsidRDefault="007044D6" w:rsidP="007044D6">
      <w:pPr>
        <w:jc w:val="center"/>
        <w:rPr>
          <w:b/>
          <w:lang w:val="en-US"/>
        </w:rPr>
      </w:pPr>
      <w:r>
        <w:rPr>
          <w:b/>
          <w:lang w:val="en-US"/>
        </w:rPr>
        <w:t>EEBMA TRIAL COMMISSIONS MEETING</w:t>
      </w:r>
    </w:p>
    <w:p w:rsidR="007044D6" w:rsidRDefault="007044D6" w:rsidP="007044D6">
      <w:pPr>
        <w:jc w:val="center"/>
        <w:rPr>
          <w:b/>
          <w:lang w:val="en-US"/>
        </w:rPr>
      </w:pPr>
      <w:r>
        <w:rPr>
          <w:b/>
          <w:lang w:val="en-US"/>
        </w:rPr>
        <w:t>Nr.2015-</w:t>
      </w:r>
      <w:r w:rsidR="00120E3B">
        <w:rPr>
          <w:b/>
          <w:lang w:val="en-US"/>
        </w:rPr>
        <w:t>2</w:t>
      </w:r>
    </w:p>
    <w:p w:rsidR="007044D6" w:rsidRDefault="007044D6" w:rsidP="007044D6">
      <w:pPr>
        <w:jc w:val="center"/>
        <w:rPr>
          <w:b/>
          <w:lang w:val="en-US"/>
        </w:rPr>
      </w:pPr>
      <w:proofErr w:type="spellStart"/>
      <w:r>
        <w:rPr>
          <w:b/>
          <w:lang w:val="en-US"/>
        </w:rPr>
        <w:t>Priezkalni</w:t>
      </w:r>
      <w:proofErr w:type="spellEnd"/>
      <w:r>
        <w:rPr>
          <w:b/>
          <w:lang w:val="en-US"/>
        </w:rPr>
        <w:t>, Latvia</w:t>
      </w:r>
    </w:p>
    <w:p w:rsidR="007044D6" w:rsidRDefault="007044D6" w:rsidP="007044D6">
      <w:pPr>
        <w:jc w:val="center"/>
        <w:rPr>
          <w:b/>
          <w:lang w:val="en-US"/>
        </w:rPr>
      </w:pPr>
      <w:r>
        <w:rPr>
          <w:b/>
          <w:lang w:val="en-US"/>
        </w:rPr>
        <w:t>07.11.2015</w:t>
      </w:r>
    </w:p>
    <w:p w:rsidR="007044D6" w:rsidRPr="00474142" w:rsidRDefault="007044D6" w:rsidP="007044D6">
      <w:pPr>
        <w:jc w:val="center"/>
        <w:rPr>
          <w:b/>
          <w:lang w:val="en-US"/>
        </w:rPr>
      </w:pPr>
      <w:r>
        <w:rPr>
          <w:b/>
          <w:lang w:val="en-US"/>
        </w:rPr>
        <w:t>(15:00-16:00)</w:t>
      </w:r>
    </w:p>
    <w:p w:rsidR="007044D6" w:rsidRDefault="007044D6" w:rsidP="007044D6">
      <w:pPr>
        <w:jc w:val="both"/>
      </w:pPr>
    </w:p>
    <w:p w:rsidR="007044D6" w:rsidRDefault="007044D6" w:rsidP="007044D6">
      <w:pPr>
        <w:ind w:left="2124" w:hanging="2124"/>
        <w:jc w:val="both"/>
        <w:rPr>
          <w:b/>
          <w:lang w:val="en-US"/>
        </w:rPr>
      </w:pPr>
      <w:r>
        <w:rPr>
          <w:b/>
          <w:lang w:val="en-US"/>
        </w:rPr>
        <w:t>Present</w:t>
      </w:r>
      <w:r>
        <w:rPr>
          <w:b/>
          <w:lang w:val="en-US"/>
        </w:rPr>
        <w:tab/>
      </w:r>
    </w:p>
    <w:p w:rsidR="007044D6" w:rsidRDefault="007044D6" w:rsidP="007044D6">
      <w:pPr>
        <w:jc w:val="both"/>
        <w:rPr>
          <w:lang w:val="en-US"/>
        </w:rPr>
      </w:pPr>
      <w:r>
        <w:rPr>
          <w:b/>
          <w:lang w:val="en-US"/>
        </w:rPr>
        <w:t xml:space="preserve">Latvia </w:t>
      </w:r>
    </w:p>
    <w:p w:rsidR="007044D6" w:rsidRPr="00384CEC" w:rsidRDefault="007044D6" w:rsidP="007044D6">
      <w:pPr>
        <w:jc w:val="both"/>
        <w:rPr>
          <w:lang w:val="en-US"/>
        </w:rPr>
      </w:pPr>
      <w:proofErr w:type="spellStart"/>
      <w:r w:rsidRPr="00384CEC">
        <w:rPr>
          <w:lang w:val="en-US"/>
        </w:rPr>
        <w:t>Arturs</w:t>
      </w:r>
      <w:proofErr w:type="spellEnd"/>
      <w:r w:rsidRPr="00384CEC">
        <w:rPr>
          <w:lang w:val="en-US"/>
        </w:rPr>
        <w:t xml:space="preserve"> </w:t>
      </w:r>
      <w:proofErr w:type="spellStart"/>
      <w:r w:rsidRPr="00384CEC">
        <w:rPr>
          <w:lang w:val="en-US"/>
        </w:rPr>
        <w:t>Grinfelds</w:t>
      </w:r>
      <w:proofErr w:type="spellEnd"/>
      <w:r w:rsidRPr="00384CEC">
        <w:rPr>
          <w:lang w:val="en-US"/>
        </w:rPr>
        <w:t xml:space="preserve"> – BMA trial commission chairman, Latvian trial commission chairman</w:t>
      </w:r>
    </w:p>
    <w:p w:rsidR="007044D6" w:rsidRPr="00384CEC" w:rsidRDefault="007044D6" w:rsidP="007044D6">
      <w:pPr>
        <w:ind w:left="2124" w:hanging="2124"/>
        <w:jc w:val="both"/>
        <w:rPr>
          <w:lang w:val="en-US"/>
        </w:rPr>
      </w:pPr>
      <w:r w:rsidRPr="00384CEC">
        <w:rPr>
          <w:b/>
          <w:lang w:val="en-US"/>
        </w:rPr>
        <w:t xml:space="preserve">Estonia: </w:t>
      </w:r>
    </w:p>
    <w:p w:rsidR="007044D6" w:rsidRPr="00384CEC" w:rsidRDefault="007044D6" w:rsidP="007044D6">
      <w:pPr>
        <w:ind w:left="2124" w:hanging="2124"/>
        <w:jc w:val="both"/>
        <w:rPr>
          <w:lang w:val="en-US"/>
        </w:rPr>
      </w:pPr>
      <w:proofErr w:type="spellStart"/>
      <w:r w:rsidRPr="00384CEC">
        <w:rPr>
          <w:lang w:val="en-US"/>
        </w:rPr>
        <w:t>Tonis</w:t>
      </w:r>
      <w:proofErr w:type="spellEnd"/>
      <w:r w:rsidRPr="00384CEC">
        <w:rPr>
          <w:lang w:val="en-US"/>
        </w:rPr>
        <w:t xml:space="preserve"> Ross, with mandate of EMF Trial commission</w:t>
      </w:r>
    </w:p>
    <w:p w:rsidR="007044D6" w:rsidRPr="00384CEC" w:rsidRDefault="007044D6" w:rsidP="007044D6">
      <w:pPr>
        <w:jc w:val="both"/>
        <w:rPr>
          <w:lang w:val="en-US"/>
        </w:rPr>
      </w:pPr>
      <w:r w:rsidRPr="00384CEC">
        <w:rPr>
          <w:b/>
          <w:lang w:val="en-US"/>
        </w:rPr>
        <w:t xml:space="preserve">Lithuania: </w:t>
      </w:r>
    </w:p>
    <w:p w:rsidR="007044D6" w:rsidRPr="00384CEC" w:rsidRDefault="007044D6" w:rsidP="007044D6">
      <w:pPr>
        <w:jc w:val="both"/>
        <w:rPr>
          <w:lang w:val="en-US"/>
        </w:rPr>
      </w:pPr>
      <w:r w:rsidRPr="00384CEC">
        <w:rPr>
          <w:lang w:val="en-US"/>
        </w:rPr>
        <w:t xml:space="preserve">Julius </w:t>
      </w:r>
      <w:proofErr w:type="spellStart"/>
      <w:r w:rsidRPr="00384CEC">
        <w:rPr>
          <w:lang w:val="en-US"/>
        </w:rPr>
        <w:t>Simkus</w:t>
      </w:r>
      <w:proofErr w:type="spellEnd"/>
      <w:r w:rsidRPr="00384CEC">
        <w:rPr>
          <w:lang w:val="en-US"/>
        </w:rPr>
        <w:t xml:space="preserve">, BMA trial commission member, </w:t>
      </w:r>
      <w:proofErr w:type="spellStart"/>
      <w:r w:rsidRPr="00384CEC">
        <w:rPr>
          <w:lang w:val="en-US"/>
        </w:rPr>
        <w:t>Lituanian</w:t>
      </w:r>
      <w:proofErr w:type="spellEnd"/>
      <w:r w:rsidRPr="00384CEC">
        <w:rPr>
          <w:lang w:val="en-US"/>
        </w:rPr>
        <w:t xml:space="preserve"> trial co</w:t>
      </w:r>
      <w:bookmarkStart w:id="0" w:name="_GoBack"/>
      <w:bookmarkEnd w:id="0"/>
      <w:r w:rsidRPr="00384CEC">
        <w:rPr>
          <w:lang w:val="en-US"/>
        </w:rPr>
        <w:t>mmission chairman</w:t>
      </w:r>
    </w:p>
    <w:p w:rsidR="007044D6" w:rsidRPr="00384CEC" w:rsidRDefault="007044D6" w:rsidP="007044D6">
      <w:pPr>
        <w:jc w:val="both"/>
        <w:rPr>
          <w:lang w:val="en-US"/>
        </w:rPr>
      </w:pPr>
    </w:p>
    <w:p w:rsidR="007044D6" w:rsidRPr="00384CEC" w:rsidRDefault="007044D6" w:rsidP="007044D6">
      <w:pPr>
        <w:jc w:val="both"/>
        <w:rPr>
          <w:b/>
          <w:kern w:val="24"/>
          <w:lang w:val="en-US"/>
        </w:rPr>
      </w:pPr>
      <w:r w:rsidRPr="00384CEC">
        <w:rPr>
          <w:b/>
          <w:kern w:val="24"/>
          <w:lang w:val="en-US"/>
        </w:rPr>
        <w:t>Quest</w:t>
      </w:r>
    </w:p>
    <w:p w:rsidR="007044D6" w:rsidRPr="00384CEC" w:rsidRDefault="007044D6" w:rsidP="007044D6">
      <w:pPr>
        <w:ind w:left="2124" w:hanging="2124"/>
        <w:jc w:val="both"/>
      </w:pPr>
      <w:r w:rsidRPr="00384CEC">
        <w:rPr>
          <w:lang w:val="en-US"/>
        </w:rPr>
        <w:t xml:space="preserve"> </w:t>
      </w:r>
      <w:proofErr w:type="spellStart"/>
      <w:r w:rsidRPr="00384CEC">
        <w:rPr>
          <w:lang w:val="en-US"/>
        </w:rPr>
        <w:t>Egils</w:t>
      </w:r>
      <w:proofErr w:type="spellEnd"/>
      <w:r w:rsidRPr="00384CEC">
        <w:rPr>
          <w:lang w:val="en-US"/>
        </w:rPr>
        <w:t xml:space="preserve"> </w:t>
      </w:r>
      <w:proofErr w:type="spellStart"/>
      <w:proofErr w:type="gramStart"/>
      <w:r w:rsidRPr="00384CEC">
        <w:rPr>
          <w:lang w:val="en-US"/>
        </w:rPr>
        <w:t>Agarskis</w:t>
      </w:r>
      <w:proofErr w:type="spellEnd"/>
      <w:r w:rsidRPr="00384CEC">
        <w:rPr>
          <w:lang w:val="en-US"/>
        </w:rPr>
        <w:t xml:space="preserve">  -</w:t>
      </w:r>
      <w:proofErr w:type="gramEnd"/>
      <w:r w:rsidRPr="00384CEC">
        <w:rPr>
          <w:lang w:val="en-US"/>
        </w:rPr>
        <w:t xml:space="preserve"> Vice President EEBMA, FIME Trial commission member</w:t>
      </w:r>
    </w:p>
    <w:p w:rsidR="007044D6" w:rsidRPr="00384CEC" w:rsidRDefault="007044D6" w:rsidP="007044D6">
      <w:pPr>
        <w:ind w:left="2124" w:hanging="2124"/>
        <w:jc w:val="both"/>
      </w:pPr>
    </w:p>
    <w:p w:rsidR="007044D6" w:rsidRPr="00384CEC" w:rsidRDefault="007044D6" w:rsidP="007044D6">
      <w:pPr>
        <w:ind w:left="2124" w:hanging="2124"/>
        <w:jc w:val="both"/>
        <w:rPr>
          <w:b/>
          <w:bCs/>
          <w:lang w:val="en-US"/>
        </w:rPr>
      </w:pPr>
      <w:r w:rsidRPr="00384CEC">
        <w:rPr>
          <w:b/>
          <w:lang w:val="en-US"/>
        </w:rPr>
        <w:t>Agenda:</w:t>
      </w:r>
    </w:p>
    <w:p w:rsidR="007044D6" w:rsidRPr="00384CEC" w:rsidRDefault="007044D6" w:rsidP="007044D6">
      <w:pPr>
        <w:ind w:left="2124" w:hanging="2124"/>
        <w:jc w:val="both"/>
        <w:rPr>
          <w:b/>
          <w:bCs/>
          <w:color w:val="222222"/>
          <w:sz w:val="20"/>
          <w:szCs w:val="20"/>
          <w:shd w:val="clear" w:color="auto" w:fill="FFFFFF"/>
        </w:rPr>
      </w:pPr>
      <w:r w:rsidRPr="00384CEC">
        <w:rPr>
          <w:b/>
          <w:bCs/>
          <w:lang w:val="en-US"/>
        </w:rPr>
        <w:tab/>
      </w:r>
    </w:p>
    <w:p w:rsidR="007044D6" w:rsidRPr="00384CEC" w:rsidRDefault="007044D6" w:rsidP="007044D6">
      <w:pPr>
        <w:suppressAutoHyphens w:val="0"/>
        <w:spacing w:line="276" w:lineRule="auto"/>
        <w:rPr>
          <w:rFonts w:eastAsiaTheme="minorHAnsi"/>
          <w:color w:val="auto"/>
          <w:kern w:val="0"/>
          <w:lang w:val="lv-LV" w:eastAsia="en-US"/>
        </w:rPr>
      </w:pPr>
      <w:r w:rsidRPr="00384CEC">
        <w:rPr>
          <w:rFonts w:eastAsiaTheme="minorHAnsi"/>
          <w:color w:val="auto"/>
          <w:kern w:val="0"/>
          <w:lang w:val="lv-LV" w:eastAsia="en-US"/>
        </w:rPr>
        <w:t xml:space="preserve">1. </w:t>
      </w:r>
      <w:proofErr w:type="spellStart"/>
      <w:r w:rsidRPr="00384CEC">
        <w:rPr>
          <w:rFonts w:eastAsiaTheme="minorHAnsi"/>
          <w:color w:val="auto"/>
          <w:kern w:val="0"/>
          <w:lang w:val="lv-LV" w:eastAsia="en-US"/>
        </w:rPr>
        <w:t>Welcome</w:t>
      </w:r>
      <w:proofErr w:type="spellEnd"/>
      <w:r w:rsidRPr="00384CEC">
        <w:rPr>
          <w:rFonts w:eastAsiaTheme="minorHAnsi"/>
          <w:color w:val="auto"/>
          <w:kern w:val="0"/>
          <w:lang w:val="lv-LV" w:eastAsia="en-US"/>
        </w:rPr>
        <w:t xml:space="preserve">, </w:t>
      </w:r>
      <w:proofErr w:type="spellStart"/>
      <w:r w:rsidRPr="00384CEC">
        <w:rPr>
          <w:rFonts w:eastAsiaTheme="minorHAnsi"/>
          <w:color w:val="auto"/>
          <w:kern w:val="0"/>
          <w:lang w:val="lv-LV" w:eastAsia="en-US"/>
        </w:rPr>
        <w:t>information</w:t>
      </w:r>
      <w:proofErr w:type="spellEnd"/>
      <w:r w:rsidRPr="00384CEC">
        <w:rPr>
          <w:rFonts w:eastAsiaTheme="minorHAnsi"/>
          <w:color w:val="auto"/>
          <w:kern w:val="0"/>
          <w:lang w:val="lv-LV" w:eastAsia="en-US"/>
        </w:rPr>
        <w:t xml:space="preserve"> </w:t>
      </w:r>
      <w:proofErr w:type="spellStart"/>
      <w:r w:rsidRPr="00384CEC">
        <w:rPr>
          <w:rFonts w:eastAsiaTheme="minorHAnsi"/>
          <w:color w:val="auto"/>
          <w:kern w:val="0"/>
          <w:lang w:val="lv-LV" w:eastAsia="en-US"/>
        </w:rPr>
        <w:t>from</w:t>
      </w:r>
      <w:proofErr w:type="spellEnd"/>
      <w:r w:rsidRPr="00384CEC">
        <w:rPr>
          <w:rFonts w:eastAsiaTheme="minorHAnsi"/>
          <w:color w:val="auto"/>
          <w:kern w:val="0"/>
          <w:lang w:val="lv-LV" w:eastAsia="en-US"/>
        </w:rPr>
        <w:t xml:space="preserve"> </w:t>
      </w:r>
      <w:proofErr w:type="spellStart"/>
      <w:r w:rsidRPr="00384CEC">
        <w:rPr>
          <w:rFonts w:eastAsiaTheme="minorHAnsi"/>
          <w:color w:val="auto"/>
          <w:kern w:val="0"/>
          <w:lang w:val="lv-LV" w:eastAsia="en-US"/>
        </w:rPr>
        <w:t>the</w:t>
      </w:r>
      <w:proofErr w:type="spellEnd"/>
      <w:r w:rsidRPr="00384CEC">
        <w:rPr>
          <w:rFonts w:eastAsiaTheme="minorHAnsi"/>
          <w:color w:val="auto"/>
          <w:kern w:val="0"/>
          <w:lang w:val="lv-LV" w:eastAsia="en-US"/>
        </w:rPr>
        <w:t xml:space="preserve"> </w:t>
      </w:r>
      <w:proofErr w:type="spellStart"/>
      <w:r w:rsidRPr="00384CEC">
        <w:rPr>
          <w:rFonts w:eastAsiaTheme="minorHAnsi"/>
          <w:color w:val="auto"/>
          <w:kern w:val="0"/>
          <w:lang w:val="lv-LV" w:eastAsia="en-US"/>
        </w:rPr>
        <w:t>Chairman</w:t>
      </w:r>
      <w:proofErr w:type="spellEnd"/>
      <w:r w:rsidRPr="00384CEC">
        <w:rPr>
          <w:rFonts w:eastAsiaTheme="minorHAnsi"/>
          <w:color w:val="auto"/>
          <w:kern w:val="0"/>
          <w:lang w:val="lv-LV" w:eastAsia="en-US"/>
        </w:rPr>
        <w:t>.</w:t>
      </w:r>
    </w:p>
    <w:p w:rsidR="007044D6" w:rsidRPr="00384CEC" w:rsidRDefault="007044D6" w:rsidP="007044D6">
      <w:pPr>
        <w:suppressAutoHyphens w:val="0"/>
        <w:spacing w:line="276" w:lineRule="auto"/>
        <w:rPr>
          <w:rFonts w:eastAsiaTheme="minorHAnsi"/>
          <w:color w:val="auto"/>
          <w:kern w:val="0"/>
          <w:lang w:val="lv-LV" w:eastAsia="en-US"/>
        </w:rPr>
      </w:pPr>
      <w:r w:rsidRPr="00384CEC">
        <w:rPr>
          <w:rFonts w:eastAsiaTheme="minorHAnsi"/>
          <w:color w:val="auto"/>
          <w:kern w:val="0"/>
          <w:lang w:val="lv-LV" w:eastAsia="en-US"/>
        </w:rPr>
        <w:t xml:space="preserve">2. </w:t>
      </w:r>
      <w:proofErr w:type="spellStart"/>
      <w:r w:rsidRPr="00384CEC">
        <w:rPr>
          <w:rFonts w:eastAsiaTheme="minorHAnsi"/>
          <w:color w:val="auto"/>
          <w:kern w:val="0"/>
          <w:lang w:val="lv-LV" w:eastAsia="en-US"/>
        </w:rPr>
        <w:t>Approval</w:t>
      </w:r>
      <w:proofErr w:type="spellEnd"/>
      <w:r w:rsidRPr="00384CEC">
        <w:rPr>
          <w:rFonts w:eastAsiaTheme="minorHAnsi"/>
          <w:color w:val="auto"/>
          <w:kern w:val="0"/>
          <w:lang w:val="lv-LV" w:eastAsia="en-US"/>
        </w:rPr>
        <w:t xml:space="preserve"> </w:t>
      </w:r>
      <w:proofErr w:type="spellStart"/>
      <w:r w:rsidRPr="00384CEC">
        <w:rPr>
          <w:rFonts w:eastAsiaTheme="minorHAnsi"/>
          <w:color w:val="auto"/>
          <w:kern w:val="0"/>
          <w:lang w:val="lv-LV" w:eastAsia="en-US"/>
        </w:rPr>
        <w:t>of</w:t>
      </w:r>
      <w:proofErr w:type="spellEnd"/>
      <w:r w:rsidRPr="00384CEC">
        <w:rPr>
          <w:rFonts w:eastAsiaTheme="minorHAnsi"/>
          <w:color w:val="auto"/>
          <w:kern w:val="0"/>
          <w:lang w:val="lv-LV" w:eastAsia="en-US"/>
        </w:rPr>
        <w:t xml:space="preserve"> </w:t>
      </w:r>
      <w:proofErr w:type="spellStart"/>
      <w:r w:rsidRPr="00384CEC">
        <w:rPr>
          <w:rFonts w:eastAsiaTheme="minorHAnsi"/>
          <w:color w:val="auto"/>
          <w:kern w:val="0"/>
          <w:lang w:val="lv-LV" w:eastAsia="en-US"/>
        </w:rPr>
        <w:t>the</w:t>
      </w:r>
      <w:proofErr w:type="spellEnd"/>
      <w:r w:rsidRPr="00384CEC">
        <w:rPr>
          <w:rFonts w:eastAsiaTheme="minorHAnsi"/>
          <w:color w:val="auto"/>
          <w:kern w:val="0"/>
          <w:lang w:val="lv-LV" w:eastAsia="en-US"/>
        </w:rPr>
        <w:t xml:space="preserve"> </w:t>
      </w:r>
      <w:proofErr w:type="spellStart"/>
      <w:r w:rsidRPr="00384CEC">
        <w:rPr>
          <w:rFonts w:eastAsiaTheme="minorHAnsi"/>
          <w:color w:val="auto"/>
          <w:kern w:val="0"/>
          <w:lang w:val="lv-LV" w:eastAsia="en-US"/>
        </w:rPr>
        <w:t>Minutes</w:t>
      </w:r>
      <w:proofErr w:type="spellEnd"/>
      <w:r w:rsidRPr="00384CEC">
        <w:rPr>
          <w:rFonts w:eastAsiaTheme="minorHAnsi"/>
          <w:color w:val="auto"/>
          <w:kern w:val="0"/>
          <w:lang w:val="lv-LV" w:eastAsia="en-US"/>
        </w:rPr>
        <w:t xml:space="preserve"> </w:t>
      </w:r>
      <w:proofErr w:type="spellStart"/>
      <w:r w:rsidRPr="00384CEC">
        <w:rPr>
          <w:rFonts w:eastAsiaTheme="minorHAnsi"/>
          <w:color w:val="auto"/>
          <w:kern w:val="0"/>
          <w:lang w:val="lv-LV" w:eastAsia="en-US"/>
        </w:rPr>
        <w:t>of</w:t>
      </w:r>
      <w:proofErr w:type="spellEnd"/>
      <w:r w:rsidRPr="00384CEC">
        <w:rPr>
          <w:rFonts w:eastAsiaTheme="minorHAnsi"/>
          <w:color w:val="auto"/>
          <w:kern w:val="0"/>
          <w:lang w:val="lv-LV" w:eastAsia="en-US"/>
        </w:rPr>
        <w:t xml:space="preserve"> </w:t>
      </w:r>
      <w:proofErr w:type="spellStart"/>
      <w:r w:rsidRPr="00384CEC">
        <w:rPr>
          <w:rFonts w:eastAsiaTheme="minorHAnsi"/>
          <w:color w:val="auto"/>
          <w:kern w:val="0"/>
          <w:lang w:val="lv-LV" w:eastAsia="en-US"/>
        </w:rPr>
        <w:t>the</w:t>
      </w:r>
      <w:proofErr w:type="spellEnd"/>
      <w:r w:rsidRPr="00384CEC">
        <w:rPr>
          <w:rFonts w:eastAsiaTheme="minorHAnsi"/>
          <w:color w:val="auto"/>
          <w:kern w:val="0"/>
          <w:lang w:val="lv-LV" w:eastAsia="en-US"/>
        </w:rPr>
        <w:t xml:space="preserve"> </w:t>
      </w:r>
      <w:proofErr w:type="spellStart"/>
      <w:r w:rsidRPr="00384CEC">
        <w:rPr>
          <w:rFonts w:eastAsiaTheme="minorHAnsi"/>
          <w:color w:val="auto"/>
          <w:kern w:val="0"/>
          <w:lang w:val="lv-LV" w:eastAsia="en-US"/>
        </w:rPr>
        <w:t>previous</w:t>
      </w:r>
      <w:proofErr w:type="spellEnd"/>
      <w:r w:rsidRPr="00384CEC">
        <w:rPr>
          <w:rFonts w:eastAsiaTheme="minorHAnsi"/>
          <w:color w:val="auto"/>
          <w:kern w:val="0"/>
          <w:lang w:val="lv-LV" w:eastAsia="en-US"/>
        </w:rPr>
        <w:t xml:space="preserve"> BMA </w:t>
      </w:r>
      <w:proofErr w:type="spellStart"/>
      <w:r w:rsidRPr="00384CEC">
        <w:rPr>
          <w:rFonts w:eastAsiaTheme="minorHAnsi"/>
          <w:color w:val="auto"/>
          <w:kern w:val="0"/>
          <w:lang w:val="lv-LV" w:eastAsia="en-US"/>
        </w:rPr>
        <w:t>trial</w:t>
      </w:r>
      <w:proofErr w:type="spellEnd"/>
      <w:r w:rsidRPr="00384CEC">
        <w:rPr>
          <w:rFonts w:eastAsiaTheme="minorHAnsi"/>
          <w:color w:val="auto"/>
          <w:kern w:val="0"/>
          <w:lang w:val="lv-LV" w:eastAsia="en-US"/>
        </w:rPr>
        <w:t xml:space="preserve"> </w:t>
      </w:r>
      <w:proofErr w:type="spellStart"/>
      <w:r w:rsidRPr="00384CEC">
        <w:rPr>
          <w:rFonts w:eastAsiaTheme="minorHAnsi"/>
          <w:color w:val="auto"/>
          <w:kern w:val="0"/>
          <w:lang w:val="lv-LV" w:eastAsia="en-US"/>
        </w:rPr>
        <w:t>commission</w:t>
      </w:r>
      <w:proofErr w:type="spellEnd"/>
      <w:r w:rsidRPr="00384CEC">
        <w:rPr>
          <w:rFonts w:eastAsiaTheme="minorHAnsi"/>
          <w:color w:val="auto"/>
          <w:kern w:val="0"/>
          <w:lang w:val="lv-LV" w:eastAsia="en-US"/>
        </w:rPr>
        <w:t xml:space="preserve"> </w:t>
      </w:r>
      <w:proofErr w:type="spellStart"/>
      <w:r w:rsidRPr="00384CEC">
        <w:rPr>
          <w:rFonts w:eastAsiaTheme="minorHAnsi"/>
          <w:color w:val="auto"/>
          <w:kern w:val="0"/>
          <w:lang w:val="lv-LV" w:eastAsia="en-US"/>
        </w:rPr>
        <w:t>meetings</w:t>
      </w:r>
      <w:proofErr w:type="spellEnd"/>
      <w:r w:rsidRPr="00384CEC">
        <w:rPr>
          <w:rFonts w:eastAsiaTheme="minorHAnsi"/>
          <w:color w:val="auto"/>
          <w:kern w:val="0"/>
          <w:lang w:val="lv-LV" w:eastAsia="en-US"/>
        </w:rPr>
        <w:t>.</w:t>
      </w:r>
    </w:p>
    <w:p w:rsidR="007044D6" w:rsidRPr="00384CEC" w:rsidRDefault="00384CEC" w:rsidP="007044D6">
      <w:pPr>
        <w:suppressAutoHyphens w:val="0"/>
        <w:spacing w:line="276" w:lineRule="auto"/>
        <w:rPr>
          <w:rFonts w:eastAsiaTheme="minorHAnsi"/>
          <w:color w:val="auto"/>
          <w:kern w:val="0"/>
          <w:lang w:val="lv-LV" w:eastAsia="en-US"/>
        </w:rPr>
      </w:pPr>
      <w:r w:rsidRPr="00384CEC">
        <w:rPr>
          <w:rFonts w:eastAsiaTheme="minorHAnsi"/>
          <w:color w:val="auto"/>
          <w:kern w:val="0"/>
          <w:lang w:val="lv-LV" w:eastAsia="en-US"/>
        </w:rPr>
        <w:t>3</w:t>
      </w:r>
      <w:r w:rsidR="007044D6" w:rsidRPr="00384CEC">
        <w:rPr>
          <w:rFonts w:eastAsiaTheme="minorHAnsi"/>
          <w:color w:val="auto"/>
          <w:kern w:val="0"/>
          <w:lang w:val="lv-LV" w:eastAsia="en-US"/>
        </w:rPr>
        <w:t xml:space="preserve">. </w:t>
      </w:r>
      <w:proofErr w:type="spellStart"/>
      <w:r w:rsidR="007044D6" w:rsidRPr="00384CEC">
        <w:rPr>
          <w:rFonts w:eastAsiaTheme="minorHAnsi"/>
          <w:color w:val="auto"/>
          <w:kern w:val="0"/>
          <w:sz w:val="22"/>
          <w:szCs w:val="22"/>
          <w:lang w:val="lv-LV" w:eastAsia="en-US"/>
        </w:rPr>
        <w:t>About</w:t>
      </w:r>
      <w:proofErr w:type="spellEnd"/>
      <w:r w:rsidR="007044D6" w:rsidRPr="00384CEC">
        <w:rPr>
          <w:rFonts w:eastAsiaTheme="minorHAnsi"/>
          <w:color w:val="auto"/>
          <w:kern w:val="0"/>
          <w:sz w:val="22"/>
          <w:szCs w:val="22"/>
          <w:lang w:val="lv-LV" w:eastAsia="en-US"/>
        </w:rPr>
        <w:t xml:space="preserve"> STOP </w:t>
      </w:r>
      <w:proofErr w:type="spellStart"/>
      <w:r w:rsidR="007044D6" w:rsidRPr="00384CEC">
        <w:rPr>
          <w:rFonts w:eastAsiaTheme="minorHAnsi"/>
          <w:color w:val="auto"/>
          <w:kern w:val="0"/>
          <w:sz w:val="22"/>
          <w:szCs w:val="22"/>
          <w:lang w:val="lv-LV" w:eastAsia="en-US"/>
        </w:rPr>
        <w:t>and</w:t>
      </w:r>
      <w:proofErr w:type="spellEnd"/>
      <w:r w:rsidR="007044D6" w:rsidRPr="00384CEC">
        <w:rPr>
          <w:rFonts w:eastAsiaTheme="minorHAnsi"/>
          <w:color w:val="auto"/>
          <w:kern w:val="0"/>
          <w:sz w:val="22"/>
          <w:szCs w:val="22"/>
          <w:lang w:val="lv-LV" w:eastAsia="en-US"/>
        </w:rPr>
        <w:t xml:space="preserve"> NON STOP </w:t>
      </w:r>
      <w:proofErr w:type="spellStart"/>
      <w:r w:rsidR="007044D6" w:rsidRPr="00384CEC">
        <w:rPr>
          <w:rFonts w:eastAsiaTheme="minorHAnsi"/>
          <w:color w:val="auto"/>
          <w:kern w:val="0"/>
          <w:sz w:val="22"/>
          <w:szCs w:val="22"/>
          <w:lang w:val="lv-LV" w:eastAsia="en-US"/>
        </w:rPr>
        <w:t>Trial</w:t>
      </w:r>
      <w:proofErr w:type="spellEnd"/>
      <w:r w:rsidR="007044D6" w:rsidRPr="00384CEC">
        <w:rPr>
          <w:rFonts w:eastAsiaTheme="minorHAnsi"/>
          <w:color w:val="auto"/>
          <w:kern w:val="0"/>
          <w:sz w:val="22"/>
          <w:szCs w:val="22"/>
          <w:lang w:val="lv-LV" w:eastAsia="en-US"/>
        </w:rPr>
        <w:t xml:space="preserve"> </w:t>
      </w:r>
      <w:proofErr w:type="spellStart"/>
      <w:r w:rsidR="007044D6" w:rsidRPr="00384CEC">
        <w:rPr>
          <w:rFonts w:eastAsiaTheme="minorHAnsi"/>
          <w:color w:val="auto"/>
          <w:kern w:val="0"/>
          <w:sz w:val="22"/>
          <w:szCs w:val="22"/>
          <w:lang w:val="lv-LV" w:eastAsia="en-US"/>
        </w:rPr>
        <w:t>competition</w:t>
      </w:r>
      <w:proofErr w:type="spellEnd"/>
      <w:r w:rsidR="007044D6" w:rsidRPr="00384CEC">
        <w:rPr>
          <w:rFonts w:eastAsiaTheme="minorHAnsi"/>
          <w:color w:val="auto"/>
          <w:kern w:val="0"/>
          <w:sz w:val="22"/>
          <w:szCs w:val="22"/>
          <w:lang w:val="lv-LV" w:eastAsia="en-US"/>
        </w:rPr>
        <w:t xml:space="preserve"> </w:t>
      </w:r>
      <w:proofErr w:type="spellStart"/>
      <w:r w:rsidR="007044D6" w:rsidRPr="00384CEC">
        <w:rPr>
          <w:rFonts w:eastAsiaTheme="minorHAnsi"/>
          <w:color w:val="auto"/>
          <w:kern w:val="0"/>
          <w:sz w:val="22"/>
          <w:szCs w:val="22"/>
          <w:lang w:val="lv-LV" w:eastAsia="en-US"/>
        </w:rPr>
        <w:t>rules</w:t>
      </w:r>
      <w:proofErr w:type="spellEnd"/>
      <w:r w:rsidR="007044D6" w:rsidRPr="00384CEC">
        <w:rPr>
          <w:rFonts w:eastAsiaTheme="minorHAnsi"/>
          <w:color w:val="auto"/>
          <w:kern w:val="0"/>
          <w:sz w:val="22"/>
          <w:szCs w:val="22"/>
          <w:lang w:val="lv-LV" w:eastAsia="en-US"/>
        </w:rPr>
        <w:t>.</w:t>
      </w:r>
    </w:p>
    <w:p w:rsidR="007044D6" w:rsidRPr="00384CEC" w:rsidRDefault="007044D6" w:rsidP="007044D6">
      <w:pPr>
        <w:ind w:left="2124" w:hanging="2124"/>
        <w:jc w:val="both"/>
        <w:rPr>
          <w:b/>
          <w:lang w:val="en-US"/>
        </w:rPr>
      </w:pPr>
      <w:r w:rsidRPr="00384CEC">
        <w:rPr>
          <w:b/>
          <w:lang w:val="en-US"/>
        </w:rPr>
        <w:tab/>
      </w:r>
    </w:p>
    <w:p w:rsidR="00384CEC" w:rsidRPr="00384CEC" w:rsidRDefault="00384CEC" w:rsidP="00384CEC">
      <w:pPr>
        <w:ind w:left="360"/>
        <w:jc w:val="both"/>
        <w:rPr>
          <w:rFonts w:eastAsiaTheme="minorHAnsi"/>
          <w:color w:val="auto"/>
          <w:kern w:val="0"/>
          <w:lang w:val="lv-LV" w:eastAsia="en-US"/>
        </w:rPr>
      </w:pPr>
    </w:p>
    <w:p w:rsidR="007044D6" w:rsidRPr="00963D4C" w:rsidRDefault="00384CEC" w:rsidP="00384CEC">
      <w:pPr>
        <w:ind w:left="360"/>
        <w:jc w:val="both"/>
        <w:rPr>
          <w:lang w:val="en-US"/>
        </w:rPr>
      </w:pPr>
      <w:r w:rsidRPr="00384CEC">
        <w:rPr>
          <w:rFonts w:eastAsiaTheme="minorHAnsi"/>
          <w:color w:val="auto"/>
          <w:kern w:val="0"/>
          <w:lang w:val="lv-LV" w:eastAsia="en-US"/>
        </w:rPr>
        <w:t>Q1</w:t>
      </w:r>
      <w:proofErr w:type="gramStart"/>
      <w:r w:rsidRPr="00384CEC">
        <w:rPr>
          <w:rFonts w:eastAsiaTheme="minorHAnsi"/>
          <w:color w:val="auto"/>
          <w:kern w:val="0"/>
          <w:lang w:val="lv-LV" w:eastAsia="en-US"/>
        </w:rPr>
        <w:t xml:space="preserve">  </w:t>
      </w:r>
      <w:proofErr w:type="spellStart"/>
      <w:proofErr w:type="gramEnd"/>
      <w:r w:rsidR="007044D6" w:rsidRPr="00384CEC">
        <w:rPr>
          <w:rFonts w:eastAsiaTheme="minorHAnsi"/>
          <w:color w:val="auto"/>
          <w:kern w:val="0"/>
          <w:lang w:val="lv-LV" w:eastAsia="en-US"/>
        </w:rPr>
        <w:t>Mr</w:t>
      </w:r>
      <w:proofErr w:type="spellEnd"/>
      <w:r w:rsidR="007044D6" w:rsidRPr="00384CEC">
        <w:rPr>
          <w:rFonts w:eastAsiaTheme="minorHAnsi"/>
          <w:color w:val="auto"/>
          <w:kern w:val="0"/>
          <w:lang w:val="lv-LV" w:eastAsia="en-US"/>
        </w:rPr>
        <w:t xml:space="preserve"> </w:t>
      </w:r>
      <w:proofErr w:type="spellStart"/>
      <w:r w:rsidR="007044D6" w:rsidRPr="00384CEC">
        <w:rPr>
          <w:rFonts w:eastAsiaTheme="minorHAnsi"/>
          <w:color w:val="auto"/>
          <w:kern w:val="0"/>
          <w:lang w:val="lv-LV" w:eastAsia="en-US"/>
        </w:rPr>
        <w:t>Grinfelds</w:t>
      </w:r>
      <w:proofErr w:type="spellEnd"/>
      <w:r w:rsidR="007044D6" w:rsidRPr="00384CEC">
        <w:rPr>
          <w:rFonts w:eastAsiaTheme="minorHAnsi"/>
          <w:color w:val="auto"/>
          <w:kern w:val="0"/>
          <w:lang w:val="lv-LV" w:eastAsia="en-US"/>
        </w:rPr>
        <w:t xml:space="preserve"> </w:t>
      </w:r>
      <w:proofErr w:type="spellStart"/>
      <w:r w:rsidR="007044D6" w:rsidRPr="00384CEC">
        <w:rPr>
          <w:rFonts w:eastAsiaTheme="minorHAnsi"/>
          <w:color w:val="auto"/>
          <w:kern w:val="0"/>
          <w:lang w:val="lv-LV" w:eastAsia="en-US"/>
        </w:rPr>
        <w:t>welcomed</w:t>
      </w:r>
      <w:proofErr w:type="spellEnd"/>
      <w:r w:rsidR="007044D6" w:rsidRPr="00384CEC">
        <w:rPr>
          <w:rFonts w:eastAsiaTheme="minorHAnsi"/>
          <w:color w:val="auto"/>
          <w:kern w:val="0"/>
          <w:lang w:val="lv-LV" w:eastAsia="en-US"/>
        </w:rPr>
        <w:t xml:space="preserve"> </w:t>
      </w:r>
      <w:proofErr w:type="spellStart"/>
      <w:r w:rsidR="007044D6" w:rsidRPr="00384CEC">
        <w:rPr>
          <w:rFonts w:eastAsiaTheme="minorHAnsi"/>
          <w:color w:val="auto"/>
          <w:kern w:val="0"/>
          <w:lang w:val="lv-LV" w:eastAsia="en-US"/>
        </w:rPr>
        <w:t>everybody</w:t>
      </w:r>
      <w:proofErr w:type="spellEnd"/>
      <w:r w:rsidR="007044D6" w:rsidRPr="00384CEC">
        <w:rPr>
          <w:rFonts w:eastAsiaTheme="minorHAnsi"/>
          <w:color w:val="auto"/>
          <w:kern w:val="0"/>
          <w:lang w:val="lv-LV" w:eastAsia="en-US"/>
        </w:rPr>
        <w:t xml:space="preserve"> to </w:t>
      </w:r>
      <w:proofErr w:type="spellStart"/>
      <w:r w:rsidR="007044D6" w:rsidRPr="00384CEC">
        <w:rPr>
          <w:rFonts w:eastAsiaTheme="minorHAnsi"/>
          <w:color w:val="auto"/>
          <w:kern w:val="0"/>
          <w:lang w:val="lv-LV" w:eastAsia="en-US"/>
        </w:rPr>
        <w:t>the</w:t>
      </w:r>
      <w:proofErr w:type="spellEnd"/>
      <w:r w:rsidR="007044D6" w:rsidRPr="00384CEC">
        <w:rPr>
          <w:rFonts w:eastAsiaTheme="minorHAnsi"/>
          <w:color w:val="auto"/>
          <w:kern w:val="0"/>
          <w:lang w:val="lv-LV" w:eastAsia="en-US"/>
        </w:rPr>
        <w:t xml:space="preserve"> </w:t>
      </w:r>
      <w:proofErr w:type="spellStart"/>
      <w:r w:rsidR="007044D6" w:rsidRPr="00384CEC">
        <w:rPr>
          <w:rFonts w:eastAsiaTheme="minorHAnsi"/>
          <w:color w:val="auto"/>
          <w:kern w:val="0"/>
          <w:lang w:val="lv-LV" w:eastAsia="en-US"/>
        </w:rPr>
        <w:t>meeting</w:t>
      </w:r>
      <w:proofErr w:type="spellEnd"/>
      <w:r w:rsidR="007044D6" w:rsidRPr="00384CEC">
        <w:rPr>
          <w:rFonts w:eastAsiaTheme="minorHAnsi"/>
          <w:color w:val="auto"/>
          <w:kern w:val="0"/>
          <w:lang w:val="lv-LV" w:eastAsia="en-US"/>
        </w:rPr>
        <w:t xml:space="preserve"> </w:t>
      </w:r>
      <w:proofErr w:type="spellStart"/>
      <w:r w:rsidR="007044D6" w:rsidRPr="00384CEC">
        <w:rPr>
          <w:rFonts w:eastAsiaTheme="minorHAnsi"/>
          <w:color w:val="auto"/>
          <w:kern w:val="0"/>
          <w:lang w:val="lv-LV" w:eastAsia="en-US"/>
        </w:rPr>
        <w:t>in</w:t>
      </w:r>
      <w:proofErr w:type="spellEnd"/>
      <w:r w:rsidR="007044D6" w:rsidRPr="00384CEC">
        <w:rPr>
          <w:rFonts w:eastAsiaTheme="minorHAnsi"/>
          <w:color w:val="auto"/>
          <w:kern w:val="0"/>
          <w:lang w:val="lv-LV" w:eastAsia="en-US"/>
        </w:rPr>
        <w:t xml:space="preserve"> </w:t>
      </w:r>
      <w:proofErr w:type="spellStart"/>
      <w:r w:rsidR="007044D6" w:rsidRPr="00384CEC">
        <w:rPr>
          <w:rFonts w:eastAsiaTheme="minorHAnsi"/>
          <w:color w:val="auto"/>
          <w:kern w:val="0"/>
          <w:lang w:val="lv-LV" w:eastAsia="en-US"/>
        </w:rPr>
        <w:t>Priezkalni</w:t>
      </w:r>
      <w:proofErr w:type="spellEnd"/>
      <w:r w:rsidR="007044D6" w:rsidRPr="00963D4C">
        <w:rPr>
          <w:rFonts w:eastAsiaTheme="minorHAnsi"/>
          <w:color w:val="auto"/>
          <w:kern w:val="0"/>
          <w:lang w:val="lv-LV" w:eastAsia="en-US"/>
        </w:rPr>
        <w:t>.</w:t>
      </w:r>
    </w:p>
    <w:p w:rsidR="007044D6" w:rsidRPr="00963D4C" w:rsidRDefault="00384CEC" w:rsidP="00384CEC">
      <w:pPr>
        <w:ind w:left="360"/>
        <w:jc w:val="both"/>
        <w:rPr>
          <w:lang w:val="en-US"/>
        </w:rPr>
      </w:pPr>
      <w:r>
        <w:rPr>
          <w:lang w:val="lv-LV"/>
        </w:rPr>
        <w:t>Q2</w:t>
      </w:r>
      <w:proofErr w:type="gramStart"/>
      <w:r>
        <w:rPr>
          <w:lang w:val="lv-LV"/>
        </w:rPr>
        <w:t xml:space="preserve">  </w:t>
      </w:r>
      <w:proofErr w:type="spellStart"/>
      <w:proofErr w:type="gramEnd"/>
      <w:r w:rsidR="007044D6" w:rsidRPr="00963D4C">
        <w:rPr>
          <w:lang w:val="lv-LV"/>
        </w:rPr>
        <w:t>The</w:t>
      </w:r>
      <w:proofErr w:type="spellEnd"/>
      <w:r w:rsidR="007044D6" w:rsidRPr="00963D4C">
        <w:rPr>
          <w:lang w:val="lv-LV"/>
        </w:rPr>
        <w:t xml:space="preserve"> </w:t>
      </w:r>
      <w:proofErr w:type="spellStart"/>
      <w:r w:rsidR="007044D6" w:rsidRPr="00963D4C">
        <w:rPr>
          <w:lang w:val="lv-LV"/>
        </w:rPr>
        <w:t>minutes</w:t>
      </w:r>
      <w:proofErr w:type="spellEnd"/>
      <w:r w:rsidR="007044D6" w:rsidRPr="00963D4C">
        <w:rPr>
          <w:lang w:val="lv-LV"/>
        </w:rPr>
        <w:t xml:space="preserve"> </w:t>
      </w:r>
      <w:proofErr w:type="spellStart"/>
      <w:r w:rsidR="007044D6" w:rsidRPr="00963D4C">
        <w:rPr>
          <w:lang w:val="lv-LV"/>
        </w:rPr>
        <w:t>from</w:t>
      </w:r>
      <w:proofErr w:type="spellEnd"/>
      <w:r w:rsidR="007044D6" w:rsidRPr="00963D4C">
        <w:rPr>
          <w:lang w:val="lv-LV"/>
        </w:rPr>
        <w:t xml:space="preserve"> </w:t>
      </w:r>
      <w:proofErr w:type="spellStart"/>
      <w:r w:rsidR="007044D6">
        <w:rPr>
          <w:lang w:val="lv-LV"/>
        </w:rPr>
        <w:t>Priezkalni</w:t>
      </w:r>
      <w:proofErr w:type="spellEnd"/>
      <w:r w:rsidR="007044D6">
        <w:rPr>
          <w:lang w:val="lv-LV"/>
        </w:rPr>
        <w:t xml:space="preserve"> (2014-2) </w:t>
      </w:r>
      <w:proofErr w:type="spellStart"/>
      <w:r w:rsidR="007044D6">
        <w:rPr>
          <w:lang w:val="lv-LV"/>
        </w:rPr>
        <w:t>and</w:t>
      </w:r>
      <w:proofErr w:type="spellEnd"/>
      <w:r w:rsidR="007044D6">
        <w:rPr>
          <w:lang w:val="lv-LV"/>
        </w:rPr>
        <w:t xml:space="preserve"> </w:t>
      </w:r>
      <w:proofErr w:type="spellStart"/>
      <w:r w:rsidR="007044D6">
        <w:rPr>
          <w:lang w:val="lv-LV"/>
        </w:rPr>
        <w:t>electronic</w:t>
      </w:r>
      <w:proofErr w:type="spellEnd"/>
      <w:r w:rsidR="007044D6">
        <w:rPr>
          <w:lang w:val="lv-LV"/>
        </w:rPr>
        <w:t xml:space="preserve"> </w:t>
      </w:r>
      <w:proofErr w:type="spellStart"/>
      <w:r w:rsidR="007044D6">
        <w:rPr>
          <w:lang w:val="lv-LV"/>
        </w:rPr>
        <w:t>form</w:t>
      </w:r>
      <w:proofErr w:type="spellEnd"/>
      <w:r w:rsidR="007044D6" w:rsidRPr="00963D4C">
        <w:rPr>
          <w:lang w:val="lv-LV"/>
        </w:rPr>
        <w:t xml:space="preserve"> </w:t>
      </w:r>
      <w:r w:rsidR="007044D6">
        <w:rPr>
          <w:lang w:val="lv-LV"/>
        </w:rPr>
        <w:t>(</w:t>
      </w:r>
      <w:r w:rsidR="007044D6" w:rsidRPr="00963D4C">
        <w:rPr>
          <w:lang w:val="lv-LV"/>
        </w:rPr>
        <w:t>201</w:t>
      </w:r>
      <w:r w:rsidR="007044D6">
        <w:rPr>
          <w:lang w:val="lv-LV"/>
        </w:rPr>
        <w:t>5-1)</w:t>
      </w:r>
      <w:r w:rsidR="007044D6" w:rsidRPr="00963D4C">
        <w:rPr>
          <w:lang w:val="lv-LV"/>
        </w:rPr>
        <w:t xml:space="preserve"> </w:t>
      </w:r>
      <w:proofErr w:type="spellStart"/>
      <w:r w:rsidR="007044D6" w:rsidRPr="00963D4C">
        <w:rPr>
          <w:lang w:val="lv-LV"/>
        </w:rPr>
        <w:t>were</w:t>
      </w:r>
      <w:proofErr w:type="spellEnd"/>
      <w:r w:rsidR="007044D6" w:rsidRPr="00963D4C">
        <w:rPr>
          <w:lang w:val="lv-LV"/>
        </w:rPr>
        <w:t xml:space="preserve"> </w:t>
      </w:r>
      <w:proofErr w:type="spellStart"/>
      <w:r w:rsidR="007044D6" w:rsidRPr="00963D4C">
        <w:rPr>
          <w:lang w:val="lv-LV"/>
        </w:rPr>
        <w:t>approved</w:t>
      </w:r>
      <w:proofErr w:type="spellEnd"/>
      <w:r w:rsidR="007044D6" w:rsidRPr="00963D4C">
        <w:rPr>
          <w:lang w:val="lv-LV"/>
        </w:rPr>
        <w:t>.</w:t>
      </w:r>
    </w:p>
    <w:p w:rsidR="007044D6" w:rsidRPr="00384CEC" w:rsidRDefault="00384CEC" w:rsidP="007044D6">
      <w:pPr>
        <w:jc w:val="both"/>
        <w:rPr>
          <w:rStyle w:val="shorttext"/>
          <w:color w:val="auto"/>
          <w:shd w:val="clear" w:color="auto" w:fill="FFFFFF"/>
          <w:lang w:val="en-US" w:eastAsia="lv-LV"/>
        </w:rPr>
      </w:pPr>
      <w:r w:rsidRPr="00384CEC">
        <w:rPr>
          <w:rFonts w:eastAsiaTheme="minorHAnsi"/>
          <w:color w:val="auto"/>
          <w:kern w:val="0"/>
          <w:lang w:val="lv-LV" w:eastAsia="en-US"/>
        </w:rPr>
        <w:t xml:space="preserve">      Q3</w:t>
      </w:r>
      <w:proofErr w:type="gramStart"/>
      <w:r w:rsidRPr="00384CEC">
        <w:rPr>
          <w:rFonts w:eastAsiaTheme="minorHAnsi"/>
          <w:color w:val="auto"/>
          <w:kern w:val="0"/>
          <w:lang w:val="lv-LV" w:eastAsia="en-US"/>
        </w:rPr>
        <w:t xml:space="preserve">  </w:t>
      </w:r>
      <w:proofErr w:type="gramEnd"/>
      <w:r w:rsidR="007044D6" w:rsidRPr="00384CEC">
        <w:rPr>
          <w:rStyle w:val="shorttext"/>
          <w:color w:val="auto"/>
          <w:shd w:val="clear" w:color="auto" w:fill="FFFFFF"/>
          <w:lang w:val="en-US" w:eastAsia="lv-LV"/>
        </w:rPr>
        <w:t>In current year and also in next year in all Baltic countries national trial championship happened and will happen after Trial Stop Rules.</w:t>
      </w:r>
    </w:p>
    <w:p w:rsidR="007044D6" w:rsidRPr="00384CEC" w:rsidRDefault="007044D6" w:rsidP="007044D6">
      <w:pPr>
        <w:jc w:val="both"/>
        <w:rPr>
          <w:rStyle w:val="shorttext"/>
          <w:color w:val="auto"/>
          <w:shd w:val="clear" w:color="auto" w:fill="FFFFFF"/>
          <w:lang w:val="en-US" w:eastAsia="lv-LV"/>
        </w:rPr>
      </w:pPr>
      <w:r w:rsidRPr="00384CEC">
        <w:rPr>
          <w:rStyle w:val="shorttext"/>
          <w:color w:val="auto"/>
          <w:shd w:val="clear" w:color="auto" w:fill="FFFFFF"/>
          <w:lang w:val="en-US" w:eastAsia="lv-LV"/>
        </w:rPr>
        <w:t>Also, that we know in Nordic countries and many European countries national championship contrary European championship happen after Stop Rules.</w:t>
      </w:r>
    </w:p>
    <w:p w:rsidR="007044D6" w:rsidRPr="00384CEC" w:rsidRDefault="007044D6" w:rsidP="007044D6">
      <w:pPr>
        <w:jc w:val="both"/>
        <w:rPr>
          <w:rStyle w:val="shorttext"/>
          <w:color w:val="auto"/>
          <w:shd w:val="clear" w:color="auto" w:fill="FFFFFF"/>
          <w:lang w:val="en-US" w:eastAsia="lv-LV"/>
        </w:rPr>
      </w:pPr>
      <w:r w:rsidRPr="00384CEC">
        <w:rPr>
          <w:rStyle w:val="shorttext"/>
          <w:color w:val="auto"/>
          <w:shd w:val="clear" w:color="auto" w:fill="FFFFFF"/>
          <w:lang w:val="en-US" w:eastAsia="lv-LV"/>
        </w:rPr>
        <w:t>Decision:</w:t>
      </w:r>
    </w:p>
    <w:p w:rsidR="007044D6" w:rsidRPr="00384CEC" w:rsidRDefault="007044D6" w:rsidP="007044D6">
      <w:pPr>
        <w:jc w:val="both"/>
        <w:rPr>
          <w:rStyle w:val="shorttext"/>
          <w:color w:val="auto"/>
          <w:shd w:val="clear" w:color="auto" w:fill="FFFFFF"/>
          <w:lang w:val="en-US" w:eastAsia="lv-LV"/>
        </w:rPr>
      </w:pPr>
      <w:r w:rsidRPr="00384CEC">
        <w:rPr>
          <w:rStyle w:val="shorttext"/>
          <w:color w:val="auto"/>
          <w:shd w:val="clear" w:color="auto" w:fill="FFFFFF"/>
          <w:lang w:val="en-US" w:eastAsia="lv-LV"/>
        </w:rPr>
        <w:t>To harmonize in Europa European and National trial championships Rules, BMA trial commission decided write letter to FIME to decide for this matter. Also we support FIME trial commission in this matter.</w:t>
      </w:r>
    </w:p>
    <w:p w:rsidR="007044D6" w:rsidRPr="00384CEC" w:rsidRDefault="007044D6" w:rsidP="007044D6">
      <w:pPr>
        <w:jc w:val="both"/>
        <w:rPr>
          <w:rStyle w:val="shorttext"/>
          <w:color w:val="auto"/>
          <w:shd w:val="clear" w:color="auto" w:fill="FFFFFF"/>
          <w:lang w:val="en-US" w:eastAsia="lv-LV"/>
        </w:rPr>
      </w:pPr>
      <w:r w:rsidRPr="00384CEC">
        <w:rPr>
          <w:rStyle w:val="shorttext"/>
          <w:color w:val="auto"/>
          <w:shd w:val="clear" w:color="auto" w:fill="FFFFFF"/>
          <w:lang w:val="en-US" w:eastAsia="lv-LV"/>
        </w:rPr>
        <w:t xml:space="preserve">We ask the president of the BMA Nina </w:t>
      </w:r>
      <w:proofErr w:type="spellStart"/>
      <w:r w:rsidRPr="00384CEC">
        <w:rPr>
          <w:rStyle w:val="shorttext"/>
          <w:color w:val="auto"/>
          <w:shd w:val="clear" w:color="auto" w:fill="FFFFFF"/>
          <w:lang w:val="en-US" w:eastAsia="lv-LV"/>
        </w:rPr>
        <w:t>Birjukova</w:t>
      </w:r>
      <w:proofErr w:type="spellEnd"/>
      <w:r w:rsidRPr="00384CEC">
        <w:rPr>
          <w:rStyle w:val="shorttext"/>
          <w:color w:val="auto"/>
          <w:shd w:val="clear" w:color="auto" w:fill="FFFFFF"/>
          <w:lang w:val="en-US" w:eastAsia="lv-LV"/>
        </w:rPr>
        <w:t xml:space="preserve"> of our commission behalf sign the letter and send it to FIME.</w:t>
      </w:r>
    </w:p>
    <w:p w:rsidR="007044D6" w:rsidRDefault="007044D6" w:rsidP="007044D6">
      <w:pPr>
        <w:jc w:val="both"/>
      </w:pPr>
    </w:p>
    <w:tbl>
      <w:tblPr>
        <w:tblW w:w="0" w:type="auto"/>
        <w:tblInd w:w="-63" w:type="dxa"/>
        <w:tblLayout w:type="fixed"/>
        <w:tblCellMar>
          <w:left w:w="70" w:type="dxa"/>
          <w:right w:w="70" w:type="dxa"/>
        </w:tblCellMar>
        <w:tblLook w:val="0000" w:firstRow="0" w:lastRow="0" w:firstColumn="0" w:lastColumn="0" w:noHBand="0" w:noVBand="0"/>
      </w:tblPr>
      <w:tblGrid>
        <w:gridCol w:w="2354"/>
        <w:gridCol w:w="6743"/>
      </w:tblGrid>
      <w:tr w:rsidR="007044D6" w:rsidTr="008734F1">
        <w:trPr>
          <w:trHeight w:val="300"/>
        </w:trPr>
        <w:tc>
          <w:tcPr>
            <w:tcW w:w="2354" w:type="dxa"/>
            <w:tcBorders>
              <w:top w:val="single" w:sz="4" w:space="0" w:color="000000"/>
              <w:left w:val="single" w:sz="4" w:space="0" w:color="000000"/>
              <w:bottom w:val="single" w:sz="4" w:space="0" w:color="000000"/>
            </w:tcBorders>
            <w:shd w:val="clear" w:color="auto" w:fill="FFFFFF"/>
            <w:vAlign w:val="bottom"/>
          </w:tcPr>
          <w:p w:rsidR="007044D6" w:rsidRDefault="007044D6" w:rsidP="008734F1">
            <w:pPr>
              <w:jc w:val="both"/>
              <w:rPr>
                <w:lang w:val="en-US"/>
              </w:rPr>
            </w:pPr>
            <w:r>
              <w:rPr>
                <w:lang w:val="en-US"/>
              </w:rPr>
              <w:t>NAME:</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044D6" w:rsidRDefault="007044D6" w:rsidP="008734F1">
            <w:pPr>
              <w:jc w:val="both"/>
            </w:pPr>
            <w:r>
              <w:rPr>
                <w:lang w:val="en-US"/>
              </w:rPr>
              <w:t>SIGNATURE:</w:t>
            </w:r>
          </w:p>
        </w:tc>
      </w:tr>
      <w:tr w:rsidR="007044D6" w:rsidTr="008734F1">
        <w:trPr>
          <w:trHeight w:val="300"/>
        </w:trPr>
        <w:tc>
          <w:tcPr>
            <w:tcW w:w="2354" w:type="dxa"/>
            <w:tcBorders>
              <w:left w:val="single" w:sz="4" w:space="0" w:color="000000"/>
              <w:bottom w:val="single" w:sz="4" w:space="0" w:color="000000"/>
            </w:tcBorders>
            <w:shd w:val="clear" w:color="auto" w:fill="FFFFFF"/>
            <w:vAlign w:val="bottom"/>
          </w:tcPr>
          <w:p w:rsidR="007044D6" w:rsidRDefault="007044D6" w:rsidP="008734F1">
            <w:pPr>
              <w:jc w:val="both"/>
            </w:pPr>
          </w:p>
          <w:p w:rsidR="007044D6" w:rsidRDefault="007044D6" w:rsidP="008734F1">
            <w:pPr>
              <w:jc w:val="both"/>
              <w:rPr>
                <w:lang w:val="en-US"/>
              </w:rPr>
            </w:pPr>
            <w:proofErr w:type="spellStart"/>
            <w:r>
              <w:rPr>
                <w:lang w:val="en-US"/>
              </w:rPr>
              <w:t>Artūrs</w:t>
            </w:r>
            <w:proofErr w:type="spellEnd"/>
            <w:r>
              <w:rPr>
                <w:lang w:val="en-US"/>
              </w:rPr>
              <w:t xml:space="preserve"> </w:t>
            </w:r>
            <w:proofErr w:type="spellStart"/>
            <w:r>
              <w:rPr>
                <w:lang w:val="en-US"/>
              </w:rPr>
              <w:t>Grīnfelds</w:t>
            </w:r>
            <w:proofErr w:type="spellEnd"/>
          </w:p>
        </w:tc>
        <w:tc>
          <w:tcPr>
            <w:tcW w:w="6743" w:type="dxa"/>
            <w:tcBorders>
              <w:left w:val="single" w:sz="4" w:space="0" w:color="000000"/>
              <w:bottom w:val="single" w:sz="4" w:space="0" w:color="000000"/>
              <w:right w:val="single" w:sz="4" w:space="0" w:color="000000"/>
            </w:tcBorders>
            <w:shd w:val="clear" w:color="auto" w:fill="FFFFFF"/>
            <w:vAlign w:val="bottom"/>
          </w:tcPr>
          <w:p w:rsidR="007044D6" w:rsidRDefault="007044D6" w:rsidP="008734F1">
            <w:pPr>
              <w:jc w:val="both"/>
            </w:pPr>
            <w:r>
              <w:rPr>
                <w:lang w:val="en-US"/>
              </w:rPr>
              <w:t> </w:t>
            </w:r>
          </w:p>
        </w:tc>
      </w:tr>
      <w:tr w:rsidR="007044D6" w:rsidTr="008734F1">
        <w:trPr>
          <w:trHeight w:val="300"/>
        </w:trPr>
        <w:tc>
          <w:tcPr>
            <w:tcW w:w="2354" w:type="dxa"/>
            <w:tcBorders>
              <w:top w:val="single" w:sz="4" w:space="0" w:color="000000"/>
              <w:left w:val="single" w:sz="4" w:space="0" w:color="000000"/>
              <w:bottom w:val="single" w:sz="4" w:space="0" w:color="000000"/>
            </w:tcBorders>
            <w:shd w:val="clear" w:color="auto" w:fill="FFFFFF"/>
            <w:vAlign w:val="bottom"/>
          </w:tcPr>
          <w:p w:rsidR="007044D6" w:rsidRDefault="007044D6" w:rsidP="008734F1">
            <w:pPr>
              <w:jc w:val="both"/>
            </w:pPr>
            <w:r>
              <w:rPr>
                <w:lang w:val="en-US" w:eastAsia="lv-LV"/>
              </w:rPr>
              <w:t xml:space="preserve">Julius </w:t>
            </w:r>
            <w:proofErr w:type="spellStart"/>
            <w:r>
              <w:rPr>
                <w:lang w:val="en-US" w:eastAsia="lv-LV"/>
              </w:rPr>
              <w:t>Simkus</w:t>
            </w:r>
            <w:proofErr w:type="spellEnd"/>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044D6" w:rsidRDefault="007044D6" w:rsidP="008734F1">
            <w:pPr>
              <w:jc w:val="both"/>
            </w:pPr>
          </w:p>
          <w:p w:rsidR="007044D6" w:rsidRDefault="007044D6" w:rsidP="008734F1">
            <w:pPr>
              <w:jc w:val="both"/>
            </w:pPr>
          </w:p>
        </w:tc>
      </w:tr>
      <w:tr w:rsidR="007044D6" w:rsidTr="008734F1">
        <w:trPr>
          <w:trHeight w:val="300"/>
        </w:trPr>
        <w:tc>
          <w:tcPr>
            <w:tcW w:w="2354" w:type="dxa"/>
            <w:tcBorders>
              <w:top w:val="single" w:sz="4" w:space="0" w:color="000000"/>
              <w:left w:val="single" w:sz="4" w:space="0" w:color="000000"/>
              <w:bottom w:val="single" w:sz="4" w:space="0" w:color="000000"/>
            </w:tcBorders>
            <w:shd w:val="clear" w:color="auto" w:fill="FFFFFF"/>
            <w:vAlign w:val="bottom"/>
          </w:tcPr>
          <w:p w:rsidR="007044D6" w:rsidRDefault="007044D6" w:rsidP="008734F1">
            <w:pPr>
              <w:jc w:val="both"/>
            </w:pPr>
          </w:p>
          <w:p w:rsidR="007044D6" w:rsidRDefault="007044D6" w:rsidP="008734F1">
            <w:pPr>
              <w:jc w:val="both"/>
            </w:pPr>
            <w:proofErr w:type="spellStart"/>
            <w:r>
              <w:rPr>
                <w:lang w:val="en-US"/>
              </w:rPr>
              <w:t>Tõnis</w:t>
            </w:r>
            <w:proofErr w:type="spellEnd"/>
            <w:r>
              <w:rPr>
                <w:lang w:val="en-US"/>
              </w:rPr>
              <w:t xml:space="preserve"> Ross</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7044D6" w:rsidRDefault="007044D6" w:rsidP="008734F1">
            <w:pPr>
              <w:jc w:val="both"/>
            </w:pPr>
          </w:p>
          <w:p w:rsidR="007044D6" w:rsidRDefault="007044D6" w:rsidP="008734F1">
            <w:pPr>
              <w:jc w:val="both"/>
            </w:pPr>
          </w:p>
        </w:tc>
      </w:tr>
    </w:tbl>
    <w:p w:rsidR="002E6DEE" w:rsidRPr="002F2684" w:rsidRDefault="002E6DEE" w:rsidP="00384CEC">
      <w:pPr>
        <w:jc w:val="center"/>
      </w:pPr>
    </w:p>
    <w:sectPr w:rsidR="002E6DEE" w:rsidRPr="002F2684">
      <w:pgSz w:w="11906" w:h="16838"/>
      <w:pgMar w:top="1079" w:right="1417" w:bottom="1078"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6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59"/>
    <w:rsid w:val="000C7A54"/>
    <w:rsid w:val="00110F33"/>
    <w:rsid w:val="00120E3B"/>
    <w:rsid w:val="002E6DEE"/>
    <w:rsid w:val="002F2684"/>
    <w:rsid w:val="00384CEC"/>
    <w:rsid w:val="007044D6"/>
    <w:rsid w:val="00802BE4"/>
    <w:rsid w:val="00D41079"/>
    <w:rsid w:val="00E13C85"/>
    <w:rsid w:val="00ED0259"/>
    <w:rsid w:val="00FB0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C7A54"/>
    <w:pPr>
      <w:suppressAutoHyphens/>
      <w:spacing w:after="0" w:line="240" w:lineRule="auto"/>
    </w:pPr>
    <w:rPr>
      <w:rFonts w:ascii="Times New Roman" w:eastAsia="Times New Roman" w:hAnsi="Times New Roman" w:cs="Times New Roman"/>
      <w:color w:val="00000A"/>
      <w:kern w:val="1"/>
      <w:sz w:val="24"/>
      <w:szCs w:val="24"/>
      <w:lang w:val="et-EE"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8">
    <w:name w:val="c8"/>
    <w:basedOn w:val="Noklusjumarindkopasfonts"/>
    <w:rsid w:val="000C7A54"/>
  </w:style>
  <w:style w:type="character" w:customStyle="1" w:styleId="shorttext">
    <w:name w:val="short_text"/>
    <w:basedOn w:val="Noklusjumarindkopasfonts"/>
    <w:rsid w:val="000C7A54"/>
  </w:style>
  <w:style w:type="paragraph" w:styleId="Sarakstarindkopa">
    <w:name w:val="List Paragraph"/>
    <w:basedOn w:val="Parasts"/>
    <w:uiPriority w:val="34"/>
    <w:qFormat/>
    <w:rsid w:val="000C7A54"/>
    <w:pPr>
      <w:ind w:left="720"/>
      <w:contextualSpacing/>
    </w:pPr>
  </w:style>
  <w:style w:type="paragraph" w:styleId="Balonteksts">
    <w:name w:val="Balloon Text"/>
    <w:basedOn w:val="Parasts"/>
    <w:link w:val="BalontekstsRakstz"/>
    <w:uiPriority w:val="99"/>
    <w:semiHidden/>
    <w:unhideWhenUsed/>
    <w:rsid w:val="000C7A5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7A54"/>
    <w:rPr>
      <w:rFonts w:ascii="Tahoma" w:eastAsia="Times New Roman" w:hAnsi="Tahoma" w:cs="Tahoma"/>
      <w:color w:val="00000A"/>
      <w:kern w:val="1"/>
      <w:sz w:val="16"/>
      <w:szCs w:val="16"/>
      <w:lang w:val="et-E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C7A54"/>
    <w:pPr>
      <w:suppressAutoHyphens/>
      <w:spacing w:after="0" w:line="240" w:lineRule="auto"/>
    </w:pPr>
    <w:rPr>
      <w:rFonts w:ascii="Times New Roman" w:eastAsia="Times New Roman" w:hAnsi="Times New Roman" w:cs="Times New Roman"/>
      <w:color w:val="00000A"/>
      <w:kern w:val="1"/>
      <w:sz w:val="24"/>
      <w:szCs w:val="24"/>
      <w:lang w:val="et-EE"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8">
    <w:name w:val="c8"/>
    <w:basedOn w:val="Noklusjumarindkopasfonts"/>
    <w:rsid w:val="000C7A54"/>
  </w:style>
  <w:style w:type="character" w:customStyle="1" w:styleId="shorttext">
    <w:name w:val="short_text"/>
    <w:basedOn w:val="Noklusjumarindkopasfonts"/>
    <w:rsid w:val="000C7A54"/>
  </w:style>
  <w:style w:type="paragraph" w:styleId="Sarakstarindkopa">
    <w:name w:val="List Paragraph"/>
    <w:basedOn w:val="Parasts"/>
    <w:uiPriority w:val="34"/>
    <w:qFormat/>
    <w:rsid w:val="000C7A54"/>
    <w:pPr>
      <w:ind w:left="720"/>
      <w:contextualSpacing/>
    </w:pPr>
  </w:style>
  <w:style w:type="paragraph" w:styleId="Balonteksts">
    <w:name w:val="Balloon Text"/>
    <w:basedOn w:val="Parasts"/>
    <w:link w:val="BalontekstsRakstz"/>
    <w:uiPriority w:val="99"/>
    <w:semiHidden/>
    <w:unhideWhenUsed/>
    <w:rsid w:val="000C7A5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7A54"/>
    <w:rPr>
      <w:rFonts w:ascii="Tahoma" w:eastAsia="Times New Roman" w:hAnsi="Tahoma" w:cs="Tahoma"/>
      <w:color w:val="00000A"/>
      <w:kern w:val="1"/>
      <w:sz w:val="16"/>
      <w:szCs w:val="16"/>
      <w:lang w:val="et-E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923</Words>
  <Characters>527</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DG Win&amp;Soft</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Egils</dc:creator>
  <cp:keywords/>
  <dc:description/>
  <cp:lastModifiedBy>Egils</cp:lastModifiedBy>
  <cp:revision>10</cp:revision>
  <cp:lastPrinted>2015-11-06T19:36:00Z</cp:lastPrinted>
  <dcterms:created xsi:type="dcterms:W3CDTF">2015-10-27T08:05:00Z</dcterms:created>
  <dcterms:modified xsi:type="dcterms:W3CDTF">2015-12-01T16:24:00Z</dcterms:modified>
</cp:coreProperties>
</file>